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56F0" w:rsidRPr="00B073B0" w:rsidRDefault="00A656F0" w:rsidP="00B003A2">
      <w:pPr>
        <w:keepNext/>
        <w:keepLines/>
        <w:spacing w:after="480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8"/>
          <w:szCs w:val="28"/>
        </w:rPr>
      </w:pPr>
      <w:r>
        <w:rPr>
          <w:rFonts w:ascii="Times New Roman" w:eastAsiaTheme="majorEastAsia" w:hAnsi="Times New Roman" w:cs="Times New Roman"/>
          <w:b/>
          <w:i/>
          <w:iCs/>
          <w:sz w:val="28"/>
          <w:szCs w:val="28"/>
        </w:rPr>
        <w:t xml:space="preserve">РАЗДЕЛ </w:t>
      </w:r>
      <w:r>
        <w:rPr>
          <w:rFonts w:ascii="Times New Roman" w:eastAsiaTheme="majorEastAsia" w:hAnsi="Times New Roman" w:cs="Times New Roman"/>
          <w:b/>
          <w:i/>
          <w:iCs/>
          <w:sz w:val="28"/>
          <w:szCs w:val="28"/>
          <w:lang w:val="en-US"/>
        </w:rPr>
        <w:t>III</w:t>
      </w:r>
      <w:r w:rsidRPr="004C1909">
        <w:rPr>
          <w:rFonts w:ascii="Times New Roman" w:eastAsiaTheme="majorEastAsia" w:hAnsi="Times New Roman" w:cs="Times New Roman"/>
          <w:b/>
          <w:i/>
          <w:iCs/>
          <w:sz w:val="28"/>
          <w:szCs w:val="28"/>
        </w:rPr>
        <w:t xml:space="preserve">. </w:t>
      </w:r>
      <w:r w:rsidRPr="00B073B0">
        <w:rPr>
          <w:rFonts w:ascii="Times New Roman" w:eastAsiaTheme="majorEastAsia" w:hAnsi="Times New Roman" w:cs="Times New Roman"/>
          <w:b/>
          <w:i/>
          <w:iCs/>
          <w:sz w:val="28"/>
          <w:szCs w:val="28"/>
        </w:rPr>
        <w:t>ТЕХНИЧ</w:t>
      </w:r>
      <w:bookmarkStart w:id="0" w:name="_GoBack"/>
      <w:bookmarkEnd w:id="0"/>
      <w:r w:rsidRPr="00B073B0">
        <w:rPr>
          <w:rFonts w:ascii="Times New Roman" w:eastAsiaTheme="majorEastAsia" w:hAnsi="Times New Roman" w:cs="Times New Roman"/>
          <w:b/>
          <w:i/>
          <w:iCs/>
          <w:sz w:val="28"/>
          <w:szCs w:val="28"/>
        </w:rPr>
        <w:t>ЕСКОЕ ЗАДАНИЕ</w:t>
      </w:r>
    </w:p>
    <w:p w:rsidR="009811B4" w:rsidRPr="009811B4" w:rsidRDefault="00A656F0" w:rsidP="009811B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  <w:r w:rsidRPr="00B073B0">
        <w:rPr>
          <w:rFonts w:ascii="Times New Roman" w:hAnsi="Times New Roman" w:cs="Times New Roman"/>
          <w:b/>
          <w:sz w:val="28"/>
          <w:szCs w:val="28"/>
        </w:rPr>
        <w:t xml:space="preserve">ЛОТ №1 </w:t>
      </w:r>
      <w:r w:rsidRPr="00B073B0"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Предмет договора: </w:t>
      </w:r>
      <w:r w:rsidR="009811B4">
        <w:rPr>
          <w:rFonts w:ascii="Times New Roman" w:hAnsi="Times New Roman" w:cs="Times New Roman"/>
          <w:sz w:val="28"/>
          <w:szCs w:val="28"/>
          <w:lang w:eastAsia="ar-SA"/>
        </w:rPr>
        <w:t>П</w:t>
      </w:r>
      <w:r w:rsidR="009811B4" w:rsidRPr="009811B4">
        <w:rPr>
          <w:rFonts w:ascii="Times New Roman" w:hAnsi="Times New Roman" w:cs="Times New Roman"/>
          <w:sz w:val="28"/>
          <w:szCs w:val="28"/>
          <w:lang w:eastAsia="ar-SA"/>
        </w:rPr>
        <w:t>оставк</w:t>
      </w:r>
      <w:r w:rsidR="009811B4">
        <w:rPr>
          <w:rFonts w:ascii="Times New Roman" w:hAnsi="Times New Roman" w:cs="Times New Roman"/>
          <w:sz w:val="28"/>
          <w:szCs w:val="28"/>
          <w:lang w:eastAsia="ar-SA"/>
        </w:rPr>
        <w:t>а</w:t>
      </w:r>
      <w:r w:rsidR="009811B4" w:rsidRPr="009811B4">
        <w:rPr>
          <w:rFonts w:ascii="Times New Roman" w:hAnsi="Times New Roman" w:cs="Times New Roman"/>
          <w:sz w:val="28"/>
          <w:szCs w:val="28"/>
          <w:lang w:eastAsia="ar-SA"/>
        </w:rPr>
        <w:t xml:space="preserve"> расходного медицинского ангиографического материала </w:t>
      </w:r>
    </w:p>
    <w:p w:rsidR="00A656F0" w:rsidRPr="00B073B0" w:rsidRDefault="009811B4" w:rsidP="009811B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811B4">
        <w:rPr>
          <w:rFonts w:ascii="Times New Roman" w:hAnsi="Times New Roman" w:cs="Times New Roman"/>
          <w:sz w:val="28"/>
          <w:szCs w:val="28"/>
          <w:lang w:eastAsia="ar-SA"/>
        </w:rPr>
        <w:t>для нужд ООО «</w:t>
      </w:r>
      <w:proofErr w:type="spellStart"/>
      <w:r w:rsidRPr="009811B4">
        <w:rPr>
          <w:rFonts w:ascii="Times New Roman" w:hAnsi="Times New Roman" w:cs="Times New Roman"/>
          <w:sz w:val="28"/>
          <w:szCs w:val="28"/>
          <w:lang w:eastAsia="ar-SA"/>
        </w:rPr>
        <w:t>Медсервис</w:t>
      </w:r>
      <w:proofErr w:type="spellEnd"/>
      <w:r w:rsidRPr="009811B4">
        <w:rPr>
          <w:rFonts w:ascii="Times New Roman" w:hAnsi="Times New Roman" w:cs="Times New Roman"/>
          <w:sz w:val="28"/>
          <w:szCs w:val="28"/>
          <w:lang w:eastAsia="ar-SA"/>
        </w:rPr>
        <w:t>»</w:t>
      </w:r>
    </w:p>
    <w:p w:rsidR="00A656F0" w:rsidRDefault="00A656F0" w:rsidP="00B003A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D80C0F">
        <w:rPr>
          <w:rFonts w:ascii="Times New Roman" w:hAnsi="Times New Roman"/>
          <w:b/>
          <w:sz w:val="24"/>
          <w:szCs w:val="24"/>
        </w:rPr>
        <w:t xml:space="preserve">Закупка состоит из </w:t>
      </w:r>
      <w:r>
        <w:rPr>
          <w:rFonts w:ascii="Times New Roman" w:hAnsi="Times New Roman"/>
          <w:b/>
          <w:sz w:val="24"/>
          <w:szCs w:val="24"/>
        </w:rPr>
        <w:t>1</w:t>
      </w:r>
      <w:r w:rsidRPr="00D80C0F">
        <w:rPr>
          <w:rFonts w:ascii="Times New Roman" w:hAnsi="Times New Roman"/>
          <w:b/>
          <w:sz w:val="24"/>
          <w:szCs w:val="24"/>
        </w:rPr>
        <w:t xml:space="preserve"> лот</w:t>
      </w:r>
      <w:r>
        <w:rPr>
          <w:rFonts w:ascii="Times New Roman" w:hAnsi="Times New Roman"/>
          <w:b/>
          <w:sz w:val="24"/>
          <w:szCs w:val="24"/>
        </w:rPr>
        <w:t>а</w:t>
      </w:r>
      <w:r w:rsidRPr="00D80C0F">
        <w:rPr>
          <w:rFonts w:ascii="Times New Roman" w:hAnsi="Times New Roman"/>
          <w:b/>
          <w:sz w:val="24"/>
          <w:szCs w:val="24"/>
        </w:rPr>
        <w:t>.</w:t>
      </w:r>
    </w:p>
    <w:p w:rsidR="00A656F0" w:rsidRDefault="00A656F0" w:rsidP="00B003A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A656F0" w:rsidRPr="00D80C0F" w:rsidRDefault="00A656F0" w:rsidP="00B003A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77AEB">
        <w:rPr>
          <w:rFonts w:ascii="Times New Roman" w:hAnsi="Times New Roman"/>
          <w:b/>
          <w:sz w:val="24"/>
          <w:szCs w:val="24"/>
        </w:rPr>
        <w:t>ПРИМЕЧАНИЕ: В случае</w:t>
      </w:r>
      <w:proofErr w:type="gramStart"/>
      <w:r w:rsidRPr="00C77AEB">
        <w:rPr>
          <w:rFonts w:ascii="Times New Roman" w:hAnsi="Times New Roman"/>
          <w:b/>
          <w:sz w:val="24"/>
          <w:szCs w:val="24"/>
        </w:rPr>
        <w:t>,</w:t>
      </w:r>
      <w:proofErr w:type="gramEnd"/>
      <w:r w:rsidRPr="00C77AEB">
        <w:rPr>
          <w:rFonts w:ascii="Times New Roman" w:hAnsi="Times New Roman"/>
          <w:b/>
          <w:sz w:val="24"/>
          <w:szCs w:val="24"/>
        </w:rPr>
        <w:t xml:space="preserve"> если в тексте технического задания встречаются указания на торговые марки и указания на производителей товара, такие указания читать со словами «или эквивалент».</w:t>
      </w:r>
    </w:p>
    <w:p w:rsidR="00A656F0" w:rsidRDefault="00A656F0" w:rsidP="00B003A2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:rsidR="00A656F0" w:rsidRPr="004C1909" w:rsidRDefault="00A656F0" w:rsidP="00B003A2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eastAsiaTheme="minorHAnsi" w:hAnsi="Times New Roman" w:cstheme="minorBidi"/>
          <w:b/>
          <w:sz w:val="24"/>
          <w:szCs w:val="24"/>
        </w:rPr>
      </w:pPr>
      <w:r w:rsidRPr="004C1909">
        <w:rPr>
          <w:rFonts w:ascii="Times New Roman" w:eastAsiaTheme="minorHAnsi" w:hAnsi="Times New Roman" w:cstheme="minorBidi"/>
          <w:b/>
          <w:sz w:val="24"/>
          <w:szCs w:val="24"/>
        </w:rPr>
        <w:t>Общие требования к поставляемому Товару:</w:t>
      </w:r>
    </w:p>
    <w:p w:rsidR="00A656F0" w:rsidRPr="004C1909" w:rsidRDefault="00A656F0" w:rsidP="00B003A2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eastAsiaTheme="minorHAnsi" w:hAnsi="Times New Roman" w:cstheme="minorBidi"/>
          <w:sz w:val="24"/>
          <w:szCs w:val="24"/>
        </w:rPr>
      </w:pPr>
      <w:r w:rsidRPr="004C1909">
        <w:rPr>
          <w:rFonts w:ascii="Times New Roman" w:eastAsiaTheme="minorHAnsi" w:hAnsi="Times New Roman" w:cstheme="minorBidi"/>
          <w:sz w:val="24"/>
          <w:szCs w:val="24"/>
        </w:rPr>
        <w:t>1) При поставке весь Товар должен сопровождаться документами производителя - регистрационным удостоверением и сертификатом соответствия с указанием его существенных технических характеристик, сроков годности. Все документы должны быть оформлены на русском языке или с переводом на русский язык;</w:t>
      </w:r>
    </w:p>
    <w:p w:rsidR="00A656F0" w:rsidRPr="004C1909" w:rsidRDefault="00A656F0" w:rsidP="00B003A2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eastAsiaTheme="minorHAnsi" w:hAnsi="Times New Roman" w:cstheme="minorBidi"/>
          <w:sz w:val="24"/>
          <w:szCs w:val="24"/>
        </w:rPr>
      </w:pPr>
      <w:r w:rsidRPr="004C1909">
        <w:rPr>
          <w:rFonts w:ascii="Times New Roman" w:eastAsiaTheme="minorHAnsi" w:hAnsi="Times New Roman" w:cstheme="minorBidi"/>
          <w:sz w:val="24"/>
          <w:szCs w:val="24"/>
        </w:rPr>
        <w:t>2) В комплект поставки Товара должны входить все необходимые материалы, комплектующие и принадлежности в соответствии с его функциональным назначением и требованиями технического задания;</w:t>
      </w:r>
    </w:p>
    <w:p w:rsidR="00A656F0" w:rsidRPr="004C1909" w:rsidRDefault="00A656F0" w:rsidP="00B003A2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eastAsiaTheme="minorHAnsi" w:hAnsi="Times New Roman" w:cstheme="minorBidi"/>
          <w:sz w:val="24"/>
          <w:szCs w:val="24"/>
        </w:rPr>
      </w:pPr>
      <w:r w:rsidRPr="004C1909">
        <w:rPr>
          <w:rFonts w:ascii="Times New Roman" w:eastAsiaTheme="minorHAnsi" w:hAnsi="Times New Roman" w:cstheme="minorBidi"/>
          <w:sz w:val="24"/>
          <w:szCs w:val="24"/>
        </w:rPr>
        <w:t>3) Весь товар должен быть новым, ранее не использованным, с остаточным сроком годности на момент поставки не менее 70% от срока, установленного производителем;</w:t>
      </w:r>
    </w:p>
    <w:p w:rsidR="00A656F0" w:rsidRPr="004C1909" w:rsidRDefault="00A656F0" w:rsidP="00B003A2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C1909">
        <w:rPr>
          <w:rFonts w:ascii="Times New Roman" w:eastAsiaTheme="minorHAnsi" w:hAnsi="Times New Roman" w:cstheme="minorBidi"/>
          <w:sz w:val="24"/>
          <w:szCs w:val="24"/>
        </w:rPr>
        <w:t>4) Товар должен быть разрешен к применению на территории Российской Федерации и соответствовать стандартам качества, установленным для данного вида Товара.</w:t>
      </w:r>
    </w:p>
    <w:p w:rsidR="009811B4" w:rsidRDefault="009811B4" w:rsidP="00A656F0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656F0" w:rsidRDefault="00A656F0" w:rsidP="00A656F0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73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5735" w:type="dxa"/>
        <w:tblInd w:w="-45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9"/>
        <w:gridCol w:w="3694"/>
        <w:gridCol w:w="9497"/>
        <w:gridCol w:w="992"/>
        <w:gridCol w:w="993"/>
      </w:tblGrid>
      <w:tr w:rsidR="009811B4" w:rsidRPr="0057756F" w:rsidTr="009811B4">
        <w:trPr>
          <w:trHeight w:val="300"/>
        </w:trPr>
        <w:tc>
          <w:tcPr>
            <w:tcW w:w="559" w:type="dxa"/>
            <w:tcBorders>
              <w:top w:val="single" w:sz="8" w:space="0" w:color="auto"/>
              <w:bottom w:val="single" w:sz="4" w:space="0" w:color="auto"/>
            </w:tcBorders>
            <w:shd w:val="clear" w:color="auto" w:fill="66FFFF"/>
            <w:noWrap/>
            <w:vAlign w:val="bottom"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694" w:type="dxa"/>
            <w:tcBorders>
              <w:top w:val="single" w:sz="8" w:space="0" w:color="auto"/>
              <w:bottom w:val="single" w:sz="4" w:space="0" w:color="auto"/>
            </w:tcBorders>
            <w:shd w:val="clear" w:color="auto" w:fill="66FFFF"/>
            <w:noWrap/>
            <w:vAlign w:val="center"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9497" w:type="dxa"/>
            <w:tcBorders>
              <w:top w:val="single" w:sz="8" w:space="0" w:color="auto"/>
              <w:bottom w:val="single" w:sz="4" w:space="0" w:color="auto"/>
            </w:tcBorders>
            <w:shd w:val="clear" w:color="auto" w:fill="66FFFF"/>
            <w:noWrap/>
            <w:vAlign w:val="center"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описание</w:t>
            </w:r>
          </w:p>
        </w:tc>
        <w:tc>
          <w:tcPr>
            <w:tcW w:w="992" w:type="dxa"/>
            <w:tcBorders>
              <w:top w:val="single" w:sz="8" w:space="0" w:color="auto"/>
              <w:bottom w:val="single" w:sz="4" w:space="0" w:color="auto"/>
            </w:tcBorders>
            <w:shd w:val="clear" w:color="auto" w:fill="66FFFF"/>
            <w:vAlign w:val="center"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</w:t>
            </w:r>
            <w:proofErr w:type="gramStart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.и</w:t>
            </w:r>
            <w:proofErr w:type="gramEnd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</w:t>
            </w:r>
            <w:proofErr w:type="spellEnd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3" w:type="dxa"/>
            <w:tcBorders>
              <w:top w:val="single" w:sz="8" w:space="0" w:color="auto"/>
              <w:bottom w:val="single" w:sz="4" w:space="0" w:color="auto"/>
            </w:tcBorders>
            <w:shd w:val="clear" w:color="auto" w:fill="66FFFF"/>
            <w:noWrap/>
            <w:vAlign w:val="center"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Кол-во шт.</w:t>
            </w:r>
          </w:p>
        </w:tc>
      </w:tr>
      <w:tr w:rsidR="009811B4" w:rsidRPr="0057756F" w:rsidTr="009811B4">
        <w:trPr>
          <w:trHeight w:val="300"/>
        </w:trPr>
        <w:tc>
          <w:tcPr>
            <w:tcW w:w="559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94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коронарный Синус 2,</w:t>
            </w: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75х28 </w:t>
            </w:r>
            <w:proofErr w:type="spellStart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Ангиолайн</w:t>
            </w:r>
            <w:proofErr w:type="spellEnd"/>
          </w:p>
        </w:tc>
        <w:tc>
          <w:tcPr>
            <w:tcW w:w="949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Материал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: кобальт-хром. Вид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: матричный. Конструкция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девятизубцовая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кор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она. Толщина стенки: не менее 0,074, не более 0,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076 мм.</w:t>
            </w:r>
          </w:p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Укорочение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при раскрытии не более 1%. Диаметр дистальной части: не менее 0,85, не более 0,95 мм. Диаметр проксимальной части: не менее 0,62, не более 0,64  мм. Система доставки: быстрая смена. Материал дистальной части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шафта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: нейлон. Материал проксимальной части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шафта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гипотрубка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из нержавеющей стали с антифрикционным покрытием. Диам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етр кончика баллона: не менее 0,0164, не более 0,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0166 дюйм. Номинальное давление: не менее 9 атм. Давление разрыва: не менее 18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атм. Совместим: с проводником 0,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014 дюйм, катетером 1,67 мм. Длина доставляющей системы: не менее 145 см. Диаметр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75 мм, длина 28 мм.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811B4" w:rsidRPr="0057756F" w:rsidTr="007C45C5">
        <w:trPr>
          <w:trHeight w:val="300"/>
        </w:trPr>
        <w:tc>
          <w:tcPr>
            <w:tcW w:w="559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94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коронарный Синус 3,</w:t>
            </w: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5х38 </w:t>
            </w:r>
            <w:proofErr w:type="spellStart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Ангиолайн</w:t>
            </w:r>
            <w:proofErr w:type="spellEnd"/>
          </w:p>
        </w:tc>
        <w:tc>
          <w:tcPr>
            <w:tcW w:w="9497" w:type="dxa"/>
            <w:shd w:val="clear" w:color="auto" w:fill="auto"/>
            <w:noWrap/>
            <w:vAlign w:val="bottom"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Материал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: кобальт-хром. Вид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: матричный. Конструкция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девятизубцовая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корона. Толщина стенки: не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енее 0,074, не более 0,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076 мм.</w:t>
            </w:r>
          </w:p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Укорочение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при раскрытии не более 1%. Диаметр дистальной части: не менее 0,85, 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не более 0,95 мм. Диаметр проксимальной части: не менее 0,62, не более 0,64  мм. Система доставки: быстрая смена. Материал дистальной части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шафта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: нейлон. Материал проксимальной части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шафта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гипотрубка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из нержавеющей стали с антифрикционным покрытием. Диам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етр кончика баллона: не менее 0,0164, не более 0,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0166 дюйм. Номинальное давление: не менее 9 атм. Давление разрыва: не менее 18 атм. Совмес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тим: с проводником 0,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014 дюйм, катетером 1,67 мм. Длина доставляющей системы: не менее 145 см. Диаметр 3,5 мм, длина 38 мм.</w:t>
            </w:r>
          </w:p>
        </w:tc>
        <w:tc>
          <w:tcPr>
            <w:tcW w:w="992" w:type="dxa"/>
          </w:tcPr>
          <w:p w:rsidR="009811B4" w:rsidRPr="0057756F" w:rsidRDefault="009811B4" w:rsidP="007C45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993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811B4" w:rsidRPr="0057756F" w:rsidTr="007C45C5">
        <w:trPr>
          <w:trHeight w:val="300"/>
        </w:trPr>
        <w:tc>
          <w:tcPr>
            <w:tcW w:w="559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3694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коронарный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Калипсо 2,</w:t>
            </w: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25х15 </w:t>
            </w:r>
            <w:proofErr w:type="spellStart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Ангиолайн</w:t>
            </w:r>
            <w:proofErr w:type="spellEnd"/>
          </w:p>
        </w:tc>
        <w:tc>
          <w:tcPr>
            <w:tcW w:w="9497" w:type="dxa"/>
            <w:shd w:val="clear" w:color="auto" w:fill="auto"/>
            <w:noWrap/>
            <w:vAlign w:val="bottom"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Конструкция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: матричная. Материал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: кобальт - хром. Структура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: 7-и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зубцовая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«корона» для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стентов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диаметром в диапазоне от 2 до 2,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25мм, 9-ти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зубцовая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корона для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ентовдиаметром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диапазоне от 2,75 до 3,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5мм, 10-ти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зубцовая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корона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длястентов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диаметром </w:t>
            </w:r>
            <w:proofErr w:type="gram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4 до 5мм. Система доставки: монорельсовая. Толщина стенки (ламели) не более 0,075 мм. Совместим: с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интродьюсером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не менее 1,67 мм. Диаметр дистальной части: не более 0,9 мм. Диаметр проксимальной части: не более 0,64 мм. Покрытие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: лекарственное вещество иммунодепрессант с противовоспалительным действием из группы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лимусов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. Концентрация лекарственного вещества: не менее 150 мкг/см</w:t>
            </w:r>
            <w:proofErr w:type="gram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.Наличие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рентгеноконтрастных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маркеров: не менее 2. Номинальное давление: не менее 9 атм. Давление разры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ва: не менее 18 атм. Диаметр  2,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25 мм, длина 15 мм.</w:t>
            </w:r>
          </w:p>
        </w:tc>
        <w:tc>
          <w:tcPr>
            <w:tcW w:w="992" w:type="dxa"/>
          </w:tcPr>
          <w:p w:rsidR="009811B4" w:rsidRPr="0057756F" w:rsidRDefault="009811B4" w:rsidP="007C45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811B4" w:rsidRPr="0057756F" w:rsidTr="007C45C5">
        <w:trPr>
          <w:trHeight w:val="300"/>
        </w:trPr>
        <w:tc>
          <w:tcPr>
            <w:tcW w:w="559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694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стент</w:t>
            </w:r>
            <w:proofErr w:type="spellEnd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коронарный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Калипсо 2,</w:t>
            </w: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25х23 </w:t>
            </w:r>
            <w:proofErr w:type="spellStart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Ангиолайн</w:t>
            </w:r>
            <w:proofErr w:type="spellEnd"/>
          </w:p>
        </w:tc>
        <w:tc>
          <w:tcPr>
            <w:tcW w:w="9497" w:type="dxa"/>
            <w:shd w:val="clear" w:color="auto" w:fill="auto"/>
            <w:noWrap/>
            <w:vAlign w:val="bottom"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Конструкция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: матричная. Материал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: кобальт - хром. Структура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: 7-и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зубцовая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«корона» для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стентов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диаметром в диапазоне от 2 до 2,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25мм, 9-ти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зубцовая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корона для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ентовдиаметром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диапазоне от 2,75 до 3,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5мм, 10-ти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зубцовая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корона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длястентов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диаметром </w:t>
            </w:r>
            <w:proofErr w:type="gram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4 до 5мм. Система доставки: монорельсовая. Толщина стенки (ламели) не более 0,075 мм. Совместим: с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интродьюсером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не менее 1,67 мм. Диаметр дистальной части: не более 0,9 мм. Диаметр проксимальной части: не более 0,64 мм. Покрытие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: лекарственное вещество иммунодепрессант с противовоспалительным действием из группы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лимусов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. Концентрация лекарственного вещества: не менее 150 мкг/</w:t>
            </w:r>
            <w:proofErr w:type="gram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см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2.Наличие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рентгеноконтрастных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маркеров: не менее 2. Номинальное давление: не менее 9 атм. Давление разры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ва: не менее 18 атм. Диаметр  2,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25 мм, длина 23 мм.</w:t>
            </w:r>
          </w:p>
        </w:tc>
        <w:tc>
          <w:tcPr>
            <w:tcW w:w="992" w:type="dxa"/>
          </w:tcPr>
          <w:p w:rsidR="009811B4" w:rsidRPr="0057756F" w:rsidRDefault="009811B4" w:rsidP="007C45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811B4" w:rsidRPr="0057756F" w:rsidTr="007C45C5">
        <w:trPr>
          <w:trHeight w:val="300"/>
        </w:trPr>
        <w:tc>
          <w:tcPr>
            <w:tcW w:w="559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694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коронарный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Калипсо 2,</w:t>
            </w: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5х15 </w:t>
            </w:r>
            <w:proofErr w:type="spellStart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Ангиолайн</w:t>
            </w:r>
            <w:proofErr w:type="spellEnd"/>
          </w:p>
        </w:tc>
        <w:tc>
          <w:tcPr>
            <w:tcW w:w="9497" w:type="dxa"/>
            <w:shd w:val="clear" w:color="auto" w:fill="auto"/>
            <w:noWrap/>
            <w:vAlign w:val="bottom"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Конструкция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: матричная. Материал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: кобальт - хром. Структура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: 7-и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зубцовая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«корона» для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стентов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диаметром в диапаз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оне от 2 до 2,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25мм, 9-ти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зубцовая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корона для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ентовдиаметром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диапазоне от 2,75 до 3,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5мм, 10-ти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зубцовая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корона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длястентов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диаметром </w:t>
            </w:r>
            <w:proofErr w:type="gram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4 до 5мм. Система доставки: монорельсовая. Толщина стенки (ламели) не более 0,075 мм. Совместим: с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интродьюсером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не менее 1,67 мм. Диаметр дистальной части: не более 0,9 мм. Диаметр проксимальной части: не более 0,64 мм. Покрытие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: лекарственное вещество иммунодепрессант с противовоспалительным действием из группы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лимусов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. Концентрация лекарственного вещества: не менее 150 мкг/см</w:t>
            </w:r>
            <w:proofErr w:type="gram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.Наличие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рентгеноконтрастных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маркеров: не менее 2. Номинальное давление: не менее 9 атм. Давление разрыва: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 менее 18 атм. Диаметр  2,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5 мм, длина 15 мм.</w:t>
            </w:r>
          </w:p>
        </w:tc>
        <w:tc>
          <w:tcPr>
            <w:tcW w:w="992" w:type="dxa"/>
          </w:tcPr>
          <w:p w:rsidR="009811B4" w:rsidRPr="0057756F" w:rsidRDefault="009811B4" w:rsidP="007C45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811B4" w:rsidRPr="0057756F" w:rsidTr="007C45C5">
        <w:trPr>
          <w:trHeight w:val="300"/>
        </w:trPr>
        <w:tc>
          <w:tcPr>
            <w:tcW w:w="559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3694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коронарный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Калипсо 2,</w:t>
            </w: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5х28 </w:t>
            </w:r>
            <w:proofErr w:type="spellStart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Ангиолайн</w:t>
            </w:r>
            <w:proofErr w:type="spellEnd"/>
          </w:p>
        </w:tc>
        <w:tc>
          <w:tcPr>
            <w:tcW w:w="9497" w:type="dxa"/>
            <w:shd w:val="clear" w:color="auto" w:fill="auto"/>
            <w:noWrap/>
            <w:vAlign w:val="bottom"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Конструкция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: матричная. Материал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: кобальт - хром. Структура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: 7-и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зубцовая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«корона» для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стентов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диаметром в диапазоне от 2 до 2,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25мм, 9-ти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зубцовая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корона для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ентовдиаметром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диапазоне от 2,75 до 3,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5мм, 10-ти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зубцовая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корона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длястентов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диаметром </w:t>
            </w:r>
            <w:proofErr w:type="gram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4 до 5мм. Система доставки: монорельсовая. Толщина стенки (ламели) не более 0,075 мм. Совместим: с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интродьюсером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не менее 1,67 мм. Диаметр дистальной части: не более 0,9 мм. Диаметр проксимальной части: не более 0,64 мм. Покрытие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: лекарственное вещество иммунодепрессант с противовоспалительным действием из группы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лимусов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. Концентрация лекарственного вещества: не менее 150 мкг/см</w:t>
            </w:r>
            <w:proofErr w:type="gram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.Наличие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рентгеноконтрастных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маркеров: не менее 2. Номинальное давление: не менее 9 атм. Давление разрыва: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 менее 18 атм. Диаметр  2,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55 мм, длина 28 мм.</w:t>
            </w:r>
          </w:p>
        </w:tc>
        <w:tc>
          <w:tcPr>
            <w:tcW w:w="992" w:type="dxa"/>
          </w:tcPr>
          <w:p w:rsidR="009811B4" w:rsidRPr="0057756F" w:rsidRDefault="009811B4" w:rsidP="007C45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811B4" w:rsidRPr="0057756F" w:rsidTr="007C45C5">
        <w:trPr>
          <w:trHeight w:val="300"/>
        </w:trPr>
        <w:tc>
          <w:tcPr>
            <w:tcW w:w="559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694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коронарный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Калипсо 2,</w:t>
            </w: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75х33 </w:t>
            </w:r>
            <w:proofErr w:type="spellStart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Ангиолайн</w:t>
            </w:r>
            <w:proofErr w:type="spellEnd"/>
          </w:p>
        </w:tc>
        <w:tc>
          <w:tcPr>
            <w:tcW w:w="9497" w:type="dxa"/>
            <w:shd w:val="clear" w:color="auto" w:fill="auto"/>
            <w:noWrap/>
            <w:vAlign w:val="bottom"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Конструкция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: матричная. Материал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: кобальт - хром. Структура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: 7-и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зубцовая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«корона» для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стентов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диаметром в диапазоне от 2 до 2,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25мм, 9-ти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зубцовая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корона для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стентовдиаметром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диапазоне от 2,75 до 3,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5мм, 10-ти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зубцовая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корона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длястентов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диаметром </w:t>
            </w:r>
            <w:proofErr w:type="gram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4 до 5мм. Система доставки: монорельсовая. Толщина стенки (ламели) не более 0,075 мм. Совместим: с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интродьюсером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не менее 1,67 мм. Диаметр дистальной части: не более 0,9 мм. Диаметр проксимальной части: не более 0,64 мм. Покрытие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: лекарственное вещество иммунодепрессант с противовоспалительным действием из группы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лимусов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. Концентрация лекарственного вещества: не менее 150 мкг/см</w:t>
            </w:r>
            <w:proofErr w:type="gram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.Наличие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рентгеноконтрастных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маркеров: не менее 2. Номинальное давление: не менее 9 атм. Давление разрыва: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 менее 18 атм. Диаметр  2,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75 мм, длина 33 мм.</w:t>
            </w:r>
          </w:p>
        </w:tc>
        <w:tc>
          <w:tcPr>
            <w:tcW w:w="992" w:type="dxa"/>
          </w:tcPr>
          <w:p w:rsidR="009811B4" w:rsidRPr="0057756F" w:rsidRDefault="009811B4" w:rsidP="007C45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811B4" w:rsidRPr="0057756F" w:rsidTr="007C45C5">
        <w:trPr>
          <w:trHeight w:val="300"/>
        </w:trPr>
        <w:tc>
          <w:tcPr>
            <w:tcW w:w="559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694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стент</w:t>
            </w:r>
            <w:proofErr w:type="spellEnd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коронарный</w:t>
            </w:r>
            <w:proofErr w:type="gramEnd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Калипсо 3х23 </w:t>
            </w:r>
            <w:proofErr w:type="spellStart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Ангиолайн</w:t>
            </w:r>
            <w:proofErr w:type="spellEnd"/>
          </w:p>
        </w:tc>
        <w:tc>
          <w:tcPr>
            <w:tcW w:w="9497" w:type="dxa"/>
            <w:shd w:val="clear" w:color="auto" w:fill="auto"/>
            <w:noWrap/>
            <w:vAlign w:val="bottom"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Конструкция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: матричная. Материал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: кобальт - хром. Структура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: 7-и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зубцовая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«корона» для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стентов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диаметром в диапазоне от 2 до 2,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25мм, 9-ти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зубцовая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корона для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ентовдиаметром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диапазоне от 2,75 до 3,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5мм, 10-ти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зубцовая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корона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длястентов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диаметром </w:t>
            </w:r>
            <w:proofErr w:type="gram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4 до 5мм. Система доставки: монорельсовая. Толщина стенки (ламели) не более 0,075 мм. Совместим: с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интродьюсером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не менее 1,67 мм. Диаметр дистальной части: не более 0,9 мм. Диаметр проксимальной части: не более 0,64 мм. Покрытие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: лекарственное вещество иммунодепрессант с противовоспалительным действием из группы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лимусов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. Концентрация лекарственного вещества: не менее 150 мкг/см</w:t>
            </w:r>
            <w:proofErr w:type="gram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.Наличие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рентгеноконтрастных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маркеров: не менее 2. Номинальное давление: не менее 9 атм. Давление разрыва: не менее 18 атм. Диаметр  3мм, длина 23 мм.</w:t>
            </w:r>
          </w:p>
        </w:tc>
        <w:tc>
          <w:tcPr>
            <w:tcW w:w="992" w:type="dxa"/>
          </w:tcPr>
          <w:p w:rsidR="009811B4" w:rsidRPr="0057756F" w:rsidRDefault="009811B4" w:rsidP="007C45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811B4" w:rsidRPr="0057756F" w:rsidTr="007C45C5">
        <w:trPr>
          <w:trHeight w:val="300"/>
        </w:trPr>
        <w:tc>
          <w:tcPr>
            <w:tcW w:w="559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694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коронарный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Калипсо 3,</w:t>
            </w: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5х18 </w:t>
            </w:r>
            <w:proofErr w:type="spellStart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Ангиолайн</w:t>
            </w:r>
            <w:proofErr w:type="spellEnd"/>
          </w:p>
        </w:tc>
        <w:tc>
          <w:tcPr>
            <w:tcW w:w="9497" w:type="dxa"/>
            <w:shd w:val="clear" w:color="auto" w:fill="auto"/>
            <w:noWrap/>
            <w:vAlign w:val="bottom"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Конструкция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: матричная. Материал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: кобальт - хром. Структура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: 7-и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зубцовая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«корона» для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стентов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диаметром в диапазоне от 2 до 2,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25мм, 9-ти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зубцовая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корона для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ентовдиаметром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диапазоне от 2,75 до 3,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5мм, 10-ти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зубцовая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корона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длястентов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диаметром </w:t>
            </w:r>
            <w:proofErr w:type="gram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4 до 5мм. Система доставки: монорельсовая. Толщина стенки (ламели) не более 0,075 мм. Совместим: с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интродьюсером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не менее 1,67 мм. Диаметр дистальной части: не более 0,9 мм. Диаметр проксимальной части: не более 0,64 мм. Покрытие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: лекарственное вещество иммунодепрессант с противовоспалительным действием из группы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лимусов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. Концентрация лекарственного вещества: не менее 150 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мкг/см</w:t>
            </w:r>
            <w:proofErr w:type="gram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Наличие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рентгеноконтрастных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маркеров: не менее 2. Номинальное давление: не менее 9 атм. Давление разрыва: не менее 18 атм. Диаметр  3,5мм, длина 18 мм.</w:t>
            </w:r>
          </w:p>
        </w:tc>
        <w:tc>
          <w:tcPr>
            <w:tcW w:w="992" w:type="dxa"/>
          </w:tcPr>
          <w:p w:rsidR="009811B4" w:rsidRPr="0057756F" w:rsidRDefault="009811B4" w:rsidP="007C45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993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811B4" w:rsidRPr="0057756F" w:rsidTr="007C45C5">
        <w:trPr>
          <w:trHeight w:val="300"/>
        </w:trPr>
        <w:tc>
          <w:tcPr>
            <w:tcW w:w="559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3694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коронарный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Калипсо 3,</w:t>
            </w: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5х28 </w:t>
            </w:r>
            <w:proofErr w:type="spellStart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Ангиолайн</w:t>
            </w:r>
            <w:proofErr w:type="spellEnd"/>
          </w:p>
        </w:tc>
        <w:tc>
          <w:tcPr>
            <w:tcW w:w="9497" w:type="dxa"/>
            <w:shd w:val="clear" w:color="auto" w:fill="auto"/>
            <w:noWrap/>
            <w:vAlign w:val="bottom"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Конструкция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: матричная. Материал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: кобальт - хром. Структура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: 7-и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зубцовая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«корона» для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стентов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диаметром в диапазоне от 2 до 2,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25мм, 9-ти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зубцовая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корона для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ентовдиаметром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диапазоне от 2,75 до 3,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5мм, 10-ти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зубцовая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корона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длястентов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диаметром </w:t>
            </w:r>
            <w:proofErr w:type="gram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4 до 5мм. Система доставки: монорельсовая. Толщина стенки (ламели) не более 0,075 мм. Совместим: с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интродьюсером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не менее 1,67 мм. Диаметр дистальной части: не более 0,9 мм. Диаметр проксимальной части: не более 0,64 мм. Покрытие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: лекарственное вещество иммунодепрессант с противовоспалительным действием из группы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лимусов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. Концентрация лекарственного вещества: не менее 150 мкг/см</w:t>
            </w:r>
            <w:proofErr w:type="gram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.Наличие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рентгеноконтрастных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маркеров: не менее 2. Номинальное давление: не менее 9 атм. Давление разрыва: не менее 18 атм. Диаметр  3,5 мм, длина 28 мм.</w:t>
            </w:r>
          </w:p>
        </w:tc>
        <w:tc>
          <w:tcPr>
            <w:tcW w:w="992" w:type="dxa"/>
          </w:tcPr>
          <w:p w:rsidR="009811B4" w:rsidRPr="0057756F" w:rsidRDefault="009811B4" w:rsidP="007C45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811B4" w:rsidRPr="0057756F" w:rsidTr="007C45C5">
        <w:trPr>
          <w:trHeight w:val="300"/>
        </w:trPr>
        <w:tc>
          <w:tcPr>
            <w:tcW w:w="559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694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коронарный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Калипсо 3,</w:t>
            </w: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5х38 </w:t>
            </w:r>
            <w:proofErr w:type="spellStart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Ангиолайн</w:t>
            </w:r>
            <w:proofErr w:type="spellEnd"/>
          </w:p>
        </w:tc>
        <w:tc>
          <w:tcPr>
            <w:tcW w:w="9497" w:type="dxa"/>
            <w:shd w:val="clear" w:color="auto" w:fill="auto"/>
            <w:noWrap/>
            <w:vAlign w:val="bottom"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Конструкция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: матричная. Материал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: кобальт - хром. Структура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: 7-и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зубцовая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«корона» для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стентов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диаметром в диапазоне от 2 до 2,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25мм, 9-ти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зубцовая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корона для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ентовдиаметром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диапазоне от 2,75 до 3,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5мм, 10-ти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зубцовая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корона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длястентов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диаметром </w:t>
            </w:r>
            <w:proofErr w:type="gram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4 до 5мм. Система доставки: монорельсовая. Толщина стенки (ламели) не более 0,075 мм. Совместим: с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интродьюсером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не менее 1,67 мм. Диаметр дистальной части: не более 0,9 мм. Диаметр проксимальной части: не более 0,64 мм. Покрытие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: лекарственное вещество иммунодепрессант с противовоспалительным действием из группы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лимусов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. Концентрация лекарственного вещества: не менее 150 мкг/см</w:t>
            </w:r>
            <w:proofErr w:type="gram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.Наличие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рентгеноконтрастных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маркеров: не менее 2. Номинальное давление: не менее 9 атм. Давление разры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ва: не менее 18 атм. Диаметр  2,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25 мм, длина 38 мм.</w:t>
            </w:r>
          </w:p>
        </w:tc>
        <w:tc>
          <w:tcPr>
            <w:tcW w:w="992" w:type="dxa"/>
          </w:tcPr>
          <w:p w:rsidR="009811B4" w:rsidRPr="0057756F" w:rsidRDefault="009811B4" w:rsidP="007C45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811B4" w:rsidRPr="0057756F" w:rsidTr="007C45C5">
        <w:trPr>
          <w:trHeight w:val="300"/>
        </w:trPr>
        <w:tc>
          <w:tcPr>
            <w:tcW w:w="559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694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стент</w:t>
            </w:r>
            <w:proofErr w:type="spellEnd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коронарный</w:t>
            </w:r>
            <w:proofErr w:type="gramEnd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Калипсо 4х11 </w:t>
            </w:r>
            <w:proofErr w:type="spellStart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Ангиолайн</w:t>
            </w:r>
            <w:proofErr w:type="spellEnd"/>
          </w:p>
        </w:tc>
        <w:tc>
          <w:tcPr>
            <w:tcW w:w="9497" w:type="dxa"/>
            <w:shd w:val="clear" w:color="auto" w:fill="auto"/>
            <w:noWrap/>
            <w:vAlign w:val="bottom"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Конструкция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: матричная. Материал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: кобальт - хром. Структура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: 7-и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зубцовая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«корона» для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стентов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диаметром в диапазоне от 2 до 2,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25мм, 9-ти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зубцовая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корона для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стентовдиаметром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диапазоне от 2,75 до 3,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5мм, 10-ти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зубцовая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корона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длястентов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диаметром </w:t>
            </w:r>
            <w:proofErr w:type="gram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4 до 5мм. Система доставки: монорельсовая. Толщина стенки (ламели) не более 0,075 мм. Совместим: с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интродьюсером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не менее 1,67 мм. Диаметр дистальной части: не более 0,9 мм. Диаметр проксимальной части: не более 0,64 мм. Покрытие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: лекарственное вещество иммунодепрессант с противовоспалительным действием из группы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лимусов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. Концентрация лекарственного вещества: не менее 150 мкг/см</w:t>
            </w:r>
            <w:proofErr w:type="gram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.Наличие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рентгеноконтрастных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маркеров: не менее 2. Номинальное давление: не менее 9 атм. Давление разрыва: не менее 18 атм. Диаметр  4мм, длина 11 мм.</w:t>
            </w:r>
          </w:p>
        </w:tc>
        <w:tc>
          <w:tcPr>
            <w:tcW w:w="992" w:type="dxa"/>
          </w:tcPr>
          <w:p w:rsidR="009811B4" w:rsidRPr="0057756F" w:rsidRDefault="009811B4" w:rsidP="007C45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811B4" w:rsidRPr="0057756F" w:rsidTr="007C45C5">
        <w:trPr>
          <w:trHeight w:val="300"/>
        </w:trPr>
        <w:tc>
          <w:tcPr>
            <w:tcW w:w="559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694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стент</w:t>
            </w:r>
            <w:proofErr w:type="spellEnd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коронарный</w:t>
            </w:r>
            <w:proofErr w:type="gramEnd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Калипсо 4х23 </w:t>
            </w:r>
            <w:proofErr w:type="spellStart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Ангиолайн</w:t>
            </w:r>
            <w:proofErr w:type="spellEnd"/>
          </w:p>
        </w:tc>
        <w:tc>
          <w:tcPr>
            <w:tcW w:w="9497" w:type="dxa"/>
            <w:shd w:val="clear" w:color="auto" w:fill="auto"/>
            <w:noWrap/>
            <w:vAlign w:val="bottom"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Конструкция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: матричная. Материал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: кобальт - хром. Структура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: 7-и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зубцовая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«корона» для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стентов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диаметром в диапазоне от 2 до 2,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25мм, 9-ти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зубцовая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корона для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ентовдиаметром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диапазоне от 2,75 до 3,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5мм, 10-ти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зубцовая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корона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длястентов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диаметром </w:t>
            </w:r>
            <w:proofErr w:type="gram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4 до 5мм. Система доставки: монорельсовая. Толщина стенки (ламели) не более 0,075 мм. Совместим: с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интродьюсером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не менее 1,67 мм. Диаметр дистальной части: не более 0,9 мм. Диаметр проксимальной части: не более 0,64 мм. 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Покрытие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: лекарственное вещество иммунодепрессант с противовоспалительным действием из группы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лимусов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. Концентрация лекарственного вещества: не менее 150 мкг/см</w:t>
            </w:r>
            <w:proofErr w:type="gram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.Наличие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рентгеноконтрастных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маркеров: не менее 2. Номинальное давление: не менее 9 атм. Давление разрыва: не менее 18 атм. Диаметр  4 мм, длина 23 мм.</w:t>
            </w:r>
          </w:p>
        </w:tc>
        <w:tc>
          <w:tcPr>
            <w:tcW w:w="992" w:type="dxa"/>
          </w:tcPr>
          <w:p w:rsidR="009811B4" w:rsidRPr="0057756F" w:rsidRDefault="009811B4" w:rsidP="007C45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993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811B4" w:rsidRPr="0057756F" w:rsidTr="007C45C5">
        <w:trPr>
          <w:trHeight w:val="300"/>
        </w:trPr>
        <w:tc>
          <w:tcPr>
            <w:tcW w:w="559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</w:t>
            </w:r>
          </w:p>
        </w:tc>
        <w:tc>
          <w:tcPr>
            <w:tcW w:w="3694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коронарный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Калипсо 4,</w:t>
            </w: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5х23 </w:t>
            </w:r>
            <w:proofErr w:type="spellStart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Ангиолайн</w:t>
            </w:r>
            <w:proofErr w:type="spellEnd"/>
          </w:p>
        </w:tc>
        <w:tc>
          <w:tcPr>
            <w:tcW w:w="9497" w:type="dxa"/>
            <w:shd w:val="clear" w:color="auto" w:fill="auto"/>
            <w:noWrap/>
            <w:vAlign w:val="bottom"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Конструкция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: матричная. Материал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: кобальт - хром. Структура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: 7-и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зубцовая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«корона» для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стентов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диаметром в диапазоне от 2 до 2,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25мм, 9-ти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зубцовая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корона для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ентовдиаметром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диапазоне от 2,75 до 3,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5мм, 10-ти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зубцовая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корона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длястентов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диаметром </w:t>
            </w:r>
            <w:proofErr w:type="gram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4 до 5мм. Система доставки: монорельсовая. Толщина стенки (ламели) не более 0,075 мм. Совместим: с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интродьюсером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не менее 1,67 мм. Диаметр дистальной части: не более 0,9 мм. Диаметр проксимальной части: не более 0,64 мм. Покрытие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: лекарственное вещество иммунодепрессант с противовоспалительным действием из группы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лимусов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. Концентрация лекарственного вещества: не менее 150 мкг/см</w:t>
            </w:r>
            <w:proofErr w:type="gram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.Наличие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рентгеноконтрастных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маркеров: не менее 2. Номинальное давление: не менее 9 атм. Давление разрыва: не менее 18 атм. Диаметр  4,5 мм, длина 23 мм.</w:t>
            </w:r>
          </w:p>
        </w:tc>
        <w:tc>
          <w:tcPr>
            <w:tcW w:w="992" w:type="dxa"/>
          </w:tcPr>
          <w:p w:rsidR="009811B4" w:rsidRPr="0057756F" w:rsidRDefault="009811B4" w:rsidP="007C45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811B4" w:rsidRPr="0057756F" w:rsidTr="007C45C5">
        <w:trPr>
          <w:trHeight w:val="300"/>
        </w:trPr>
        <w:tc>
          <w:tcPr>
            <w:tcW w:w="559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694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Y-клик коннектор 7F (в комплекте с </w:t>
            </w:r>
            <w:proofErr w:type="spellStart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устройствов</w:t>
            </w:r>
            <w:proofErr w:type="spellEnd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введения и устройством для вращения проводника)</w:t>
            </w:r>
          </w:p>
        </w:tc>
        <w:tc>
          <w:tcPr>
            <w:tcW w:w="9497" w:type="dxa"/>
            <w:shd w:val="clear" w:color="auto" w:fill="auto"/>
            <w:noWrap/>
            <w:vAlign w:val="center"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Y-коннектор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гемостатический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, с защелкивающимся трехступенчатым клапаном.</w:t>
            </w:r>
          </w:p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Механизм автоматического </w:t>
            </w:r>
            <w:proofErr w:type="gram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закрытия</w:t>
            </w:r>
            <w:proofErr w:type="gram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обеспечивающий  переход устройства из полузакрытой позиции в закрытое положение автоматически, при введении в просвет контрастного вещества. Эргономичный дизайн должен позволять переключать устройство одной рукой. Адаптер может быть присоединен к диагностическому катетеру, проводниковому катетеру,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интродьюсеру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. Клапан вращающегося регулируемого адаптера должен позволять  эффективно предотвращать рефлюкс крови и аспирацию атмосферного воздуха. Адаптер должен быть прозрачен для контроля пузырьков воздуха. Боковое отведение  должно позволять омывать инструмент, находящийся в просвете катетера-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интродьюсера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, и предоставлять возможность использоваться в качестве дополнительной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инфузионной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линии для введения контраста или иных лекарственных растворов. Наличие устройства для введения проводника в виде тупой иглы. Наличие устройства для вращения проводника с возможностью использования на проводниках с гидрофильным и ПТФЭ покрытием. Наличие цангового зажима для надежного закрепления проводника. Одноразово, стерильно.</w:t>
            </w:r>
          </w:p>
        </w:tc>
        <w:tc>
          <w:tcPr>
            <w:tcW w:w="992" w:type="dxa"/>
          </w:tcPr>
          <w:p w:rsidR="009811B4" w:rsidRPr="0057756F" w:rsidRDefault="009811B4" w:rsidP="007C45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</w:tr>
      <w:tr w:rsidR="009811B4" w:rsidRPr="0057756F" w:rsidTr="007C45C5">
        <w:trPr>
          <w:trHeight w:val="300"/>
        </w:trPr>
        <w:tc>
          <w:tcPr>
            <w:tcW w:w="559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694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коронарный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Biomime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2,</w:t>
            </w: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25х40 </w:t>
            </w:r>
            <w:proofErr w:type="spellStart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Meril</w:t>
            </w:r>
            <w:proofErr w:type="spellEnd"/>
          </w:p>
        </w:tc>
        <w:tc>
          <w:tcPr>
            <w:tcW w:w="9497" w:type="dxa"/>
            <w:shd w:val="clear" w:color="auto" w:fill="auto"/>
            <w:noWrap/>
            <w:vAlign w:val="bottom"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Коронарный </w:t>
            </w:r>
            <w:proofErr w:type="gram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кобальт-хромовый</w:t>
            </w:r>
            <w:proofErr w:type="gram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баллонорасширяемый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стент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. Материал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 -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кобальтхромовый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сплав. Толщин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 стенок должна быть не более 0,065mm (0,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0026"). Дизайн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- "открытая и закрытая ячейка с высокопрочными радиальными перемычками. Доставка: монорельсовый баллонный катетер длиной не менее 140 см; рекомендованный проводник 0,014".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Шафт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: проксимальный не более 1,9F, дистальный не  более 2,7F. Номинальное давление – не менее 9 атм., давление разрыва не более – 16 атм. Размер совместимого  проводникового катетера – не более 5F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(внутренний просвет не более 0,056" / 1,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42mm). Поперечное сечение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: для 2,5 мм не более 0,90 мм, для 4,0 мм не более 1,12 мм. Укорочение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должно быть не более 1%.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Рекойл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должен быть 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не более 3%. Покрытие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биодеградируемый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полимер с лекарственным веществом. Лекарственное вещество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сиролимус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рапамицин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). Концентрация лекарственного вещества не менее 1,25 мг/мм</w:t>
            </w:r>
            <w:proofErr w:type="gram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на поверхность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. Диаметр требуемого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2,</w:t>
            </w:r>
            <w:r w:rsidRPr="005775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мм, длина 4</w:t>
            </w:r>
            <w:r w:rsidRPr="005775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0 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мм.</w:t>
            </w:r>
          </w:p>
        </w:tc>
        <w:tc>
          <w:tcPr>
            <w:tcW w:w="992" w:type="dxa"/>
          </w:tcPr>
          <w:p w:rsidR="009811B4" w:rsidRPr="0057756F" w:rsidRDefault="009811B4" w:rsidP="007C45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993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811B4" w:rsidRPr="0057756F" w:rsidTr="007C45C5">
        <w:trPr>
          <w:trHeight w:val="300"/>
        </w:trPr>
        <w:tc>
          <w:tcPr>
            <w:tcW w:w="559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17</w:t>
            </w:r>
          </w:p>
        </w:tc>
        <w:tc>
          <w:tcPr>
            <w:tcW w:w="3694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коронарный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Biomime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2,</w:t>
            </w: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5х44 </w:t>
            </w:r>
            <w:proofErr w:type="spellStart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Meril</w:t>
            </w:r>
            <w:proofErr w:type="spellEnd"/>
          </w:p>
        </w:tc>
        <w:tc>
          <w:tcPr>
            <w:tcW w:w="9497" w:type="dxa"/>
            <w:shd w:val="clear" w:color="auto" w:fill="auto"/>
            <w:noWrap/>
            <w:vAlign w:val="center"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Коронарный </w:t>
            </w:r>
            <w:proofErr w:type="gram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кобальт-хромовый</w:t>
            </w:r>
            <w:proofErr w:type="gram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баллонорасширяемый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стент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. Материал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 -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кобальтхромовый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сплав. Толщин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 стенок должна быть не более 0,065mm (0,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0026"). Дизайн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- "открытая и закрытая ячейка с высокопрочными радиальными перемычками. Доставка: монорельсовый баллонный катетер длиной не менее 140 см; рекомендованный проводник 0,014".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Шафт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: проксимальный не более 1,9F, дистальный не  более 2,7F. Номинальное давление – не менее 9 атм., давление разрыва не более – 16 атм. Размер совместимого  проводникового катетера – не более 5F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(внутренний просвет не более 0,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056" / 1.42mm). Поперечное сечение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: для 2,5 мм не более 0,90 мм, для 4,0 мм не более 1,12 мм. Укорочение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должно быть не более 1%.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Рекойл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должен быть не более 3%. Покрытие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биодеградируемый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полимер с лекарственным веществом. Лекарственное вещество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сиролимус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рапамицин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). Концентрация лекарственного вещества не менее 1,25 мг/мм</w:t>
            </w:r>
            <w:proofErr w:type="gram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на поверхность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. Диаметр требуемого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2,</w:t>
            </w:r>
            <w:r w:rsidRPr="005775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мм, длина 4</w:t>
            </w:r>
            <w:r w:rsidRPr="005775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4 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мм.</w:t>
            </w:r>
          </w:p>
        </w:tc>
        <w:tc>
          <w:tcPr>
            <w:tcW w:w="992" w:type="dxa"/>
          </w:tcPr>
          <w:p w:rsidR="009811B4" w:rsidRPr="0057756F" w:rsidRDefault="009811B4" w:rsidP="007C45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811B4" w:rsidRPr="0057756F" w:rsidTr="007C45C5">
        <w:trPr>
          <w:trHeight w:val="300"/>
        </w:trPr>
        <w:tc>
          <w:tcPr>
            <w:tcW w:w="559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694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стент</w:t>
            </w:r>
            <w:proofErr w:type="spellEnd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коронарный </w:t>
            </w:r>
            <w:proofErr w:type="spellStart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Biomime</w:t>
            </w:r>
            <w:proofErr w:type="spellEnd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4х40 </w:t>
            </w:r>
            <w:proofErr w:type="spellStart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Meril</w:t>
            </w:r>
            <w:proofErr w:type="spellEnd"/>
          </w:p>
        </w:tc>
        <w:tc>
          <w:tcPr>
            <w:tcW w:w="9497" w:type="dxa"/>
            <w:shd w:val="clear" w:color="auto" w:fill="auto"/>
            <w:noWrap/>
            <w:vAlign w:val="center"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Коронарный </w:t>
            </w:r>
            <w:proofErr w:type="gram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кобальт-хромовый</w:t>
            </w:r>
            <w:proofErr w:type="gram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баллонорасширяемый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стент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. Материал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 -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кобальтхромовый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сплав. Толщин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 стенок должна быть не более 0,065mm (0,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0026"). Дизайн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- "открытая и закрытая ячейка с высокопрочными радиальными перемычками. Доставка: монорельсовый баллонный катетер длиной не менее 140 см; рекомендованный проводник 0,014".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Шафт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: проксимальный не более 1,9F, дистальный не  более 2,7F. Номинальное давление – не менее 9 атм., давление разрыва не более – 16 атм. Размер совместимого  проводникового катетера – не более 5F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(внутренний просвет не более 0,056" / 1,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42mm). Поперечное сечение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: для 2,5 мм не более 0,90 мм, для 4,0 мм не более 1,12 мм. Укорочение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должно быть не более 1%.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Рекойл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должен быть не более 3%. Покрытие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биодеградируемый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полимер с лекарственным веществом. Лекарственное вещество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сиролимус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рапамицин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). Концентрация лекарственного вещества не менее 1,25 мг/мм</w:t>
            </w:r>
            <w:proofErr w:type="gram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на поверхность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. Диаметр требуемого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775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мм, длина 4</w:t>
            </w:r>
            <w:r w:rsidRPr="005775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0 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мм.</w:t>
            </w:r>
          </w:p>
        </w:tc>
        <w:tc>
          <w:tcPr>
            <w:tcW w:w="992" w:type="dxa"/>
          </w:tcPr>
          <w:p w:rsidR="009811B4" w:rsidRPr="0057756F" w:rsidRDefault="009811B4" w:rsidP="007C45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811B4" w:rsidRPr="0057756F" w:rsidTr="007C45C5">
        <w:trPr>
          <w:trHeight w:val="300"/>
        </w:trPr>
        <w:tc>
          <w:tcPr>
            <w:tcW w:w="559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694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коронарный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Driver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3,</w:t>
            </w: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5х23 </w:t>
            </w:r>
            <w:proofErr w:type="spellStart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Medtronic</w:t>
            </w:r>
            <w:proofErr w:type="spellEnd"/>
          </w:p>
        </w:tc>
        <w:tc>
          <w:tcPr>
            <w:tcW w:w="9497" w:type="dxa"/>
            <w:shd w:val="clear" w:color="auto" w:fill="auto"/>
            <w:noWrap/>
            <w:vAlign w:val="bottom"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Стент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коронарный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баллонорасширяемый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из </w:t>
            </w:r>
            <w:proofErr w:type="gram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кобальт-хромового</w:t>
            </w:r>
            <w:proofErr w:type="gram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сплава с лекарственным покрытием, смонтирован на системе доставки быстрой смены длиной 140 см. Модулярный дизайн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– соединение отдельных коронообразных замкнутых модулей с помощью точечной лазерной спайки. Дизайн ячейки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- открытый. Толщина балок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0,0036" (0,091 мм). Площадь расправленной ячейки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- 1,3 мм</w:t>
            </w:r>
            <w:proofErr w:type="gram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(для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диаметром 3,5 мм).. Номинальное давление раскрытия 9 атм. Давление разрыва (RBP) 14 и 16 (в зависимости от размера). Совместимость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 проводниковым катетером 5 F 1,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4 мм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(0,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056”). Профиль  для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2,25–2,75 мм: 0,038”–0,041” (0,97мм- 1,04мм), 3,0–4,0 мм: 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0,042”–0,049” (1,07мм-1,24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мм). Диаметр кончика катетера 0,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017”. Диам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етр проксимальной части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шафта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1,9 F (0,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65мм). Диаметр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дистальной части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шафта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2,7 F (0,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9мм). Срок годности – не менее 24 мес. Диаметр 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5 мм</w:t>
            </w:r>
            <w:proofErr w:type="gram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  <w:proofErr w:type="gram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длина 23 мм.</w:t>
            </w:r>
          </w:p>
        </w:tc>
        <w:tc>
          <w:tcPr>
            <w:tcW w:w="992" w:type="dxa"/>
          </w:tcPr>
          <w:p w:rsidR="009811B4" w:rsidRPr="0057756F" w:rsidRDefault="009811B4" w:rsidP="007C45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993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811B4" w:rsidRPr="0057756F" w:rsidTr="007C45C5">
        <w:trPr>
          <w:trHeight w:val="300"/>
        </w:trPr>
        <w:tc>
          <w:tcPr>
            <w:tcW w:w="559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</w:t>
            </w:r>
          </w:p>
        </w:tc>
        <w:tc>
          <w:tcPr>
            <w:tcW w:w="3694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коронарный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Xience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2,</w:t>
            </w: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5х12 </w:t>
            </w:r>
            <w:proofErr w:type="spellStart"/>
            <w:proofErr w:type="gramStart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proofErr w:type="gramEnd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bbott</w:t>
            </w:r>
            <w:proofErr w:type="spellEnd"/>
          </w:p>
        </w:tc>
        <w:tc>
          <w:tcPr>
            <w:tcW w:w="9497" w:type="dxa"/>
            <w:shd w:val="clear" w:color="auto" w:fill="auto"/>
            <w:noWrap/>
            <w:vAlign w:val="bottom"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Матричный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баллонорасширяемый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стент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. Дизайн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в виде ряда волнистых колец с 3мя изогнутыми перемычками между кольцами. Материал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gram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кобальт-хромовый</w:t>
            </w:r>
            <w:proofErr w:type="gram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сплав L-605. Покры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 толщиной не более 7,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8 микрон из акриловых и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флюорополимеров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, содержащее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эверолимус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в концентрации не более 100 мкг/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Толщина стенки: не более 0,0032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inch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(0,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081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3мм). Объем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 более 1,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81мм3, соотношен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ие металл/артерия не более 13,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3%, 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корочение 0%,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рекойл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 более 4,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4%.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Стент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смонтирован на монорельсовом баллонном катетере 143см из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пеб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акса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(полиэфир) совместимым с 0,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14" проводником. 2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рентгеноконтрастных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вольфрамовых</w:t>
            </w:r>
            <w:proofErr w:type="gram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маркера интегрированных в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шафт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катет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ера. Профиль кончика не более 0,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022". Профиль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на баллон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 (кроссинг профиль) не более 0,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041" Длина конической части балл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она: не более 1мм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стентов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2,25-3,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0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м, не более 2 мм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стентов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3,5 и 4,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0мм. Совместимость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гайд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-катетерами с просветом 0,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056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inch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(5Fr).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Комплаинс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: номинальное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давление (NP) - 8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атм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стенты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2,25-2,75мм), 10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атм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стенты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3,0-4,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0мм); расчетное давление разрыва (RBP) 18атм. Диаметр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2,5 мм, длина 12 мм.</w:t>
            </w:r>
          </w:p>
        </w:tc>
        <w:tc>
          <w:tcPr>
            <w:tcW w:w="992" w:type="dxa"/>
          </w:tcPr>
          <w:p w:rsidR="009811B4" w:rsidRPr="0057756F" w:rsidRDefault="009811B4" w:rsidP="007C45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811B4" w:rsidRPr="0057756F" w:rsidTr="007C45C5">
        <w:trPr>
          <w:trHeight w:val="300"/>
        </w:trPr>
        <w:tc>
          <w:tcPr>
            <w:tcW w:w="559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694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коронарный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Xience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2,</w:t>
            </w: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75х12 </w:t>
            </w:r>
            <w:proofErr w:type="spellStart"/>
            <w:proofErr w:type="gramStart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proofErr w:type="gramEnd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bbott</w:t>
            </w:r>
            <w:proofErr w:type="spellEnd"/>
          </w:p>
        </w:tc>
        <w:tc>
          <w:tcPr>
            <w:tcW w:w="9497" w:type="dxa"/>
            <w:shd w:val="clear" w:color="auto" w:fill="auto"/>
            <w:noWrap/>
            <w:vAlign w:val="bottom"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Матричный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баллонорасширяемый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стент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. Дизайн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в виде ряда волнистых колец с 3мя изогнутыми перемычками между кольцами. Материал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gram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кобальт-хромовый</w:t>
            </w:r>
            <w:proofErr w:type="gram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сплав L-605. Покры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 толщиной не более 7,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8 микрон из акриловых и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флюорополимеров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, содержащее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эверолимус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в концентрации не более 100 мкг/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 Толщина стенки: не более 0,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0032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inch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(0.0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813мм). Объем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 более 1,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81мм3, соотнош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ение металл/артерия не более 13,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3%, 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корочение 0%,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рекойл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 более 4,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4%.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Стент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смонтирован на монорельсовом баллонном катетере 143см из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пеб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акса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(полиэфир) совместимым с 0,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14" проводником. 2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рентгеноконтрастных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вольфрамовых</w:t>
            </w:r>
            <w:proofErr w:type="gram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маркера интегрированных в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шафт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катет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ера. Профиль кончика не более 0,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022". Профиль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на баллон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 (кроссинг профиль) не более 0,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041" Длина конической части балл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она: не более 1мм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стентов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2,25-3,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0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м, не более 2 мм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стентов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3,5 и 4,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0мм. Совместимость с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гайд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-катетерами с просветом 0.056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inch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(5Fr).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Комплаинс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: номинальное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давление (NP) - 8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атм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стенты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2,25-2,75мм), 10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атм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стенты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3,0-4,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0мм); расчетное давление разрыва (RBP) 18атм. Диаметр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2,5 мм, длина 12 мм.</w:t>
            </w:r>
          </w:p>
        </w:tc>
        <w:tc>
          <w:tcPr>
            <w:tcW w:w="992" w:type="dxa"/>
          </w:tcPr>
          <w:p w:rsidR="009811B4" w:rsidRPr="0057756F" w:rsidRDefault="009811B4" w:rsidP="007C45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811B4" w:rsidRPr="0057756F" w:rsidTr="007C45C5">
        <w:trPr>
          <w:trHeight w:val="300"/>
        </w:trPr>
        <w:tc>
          <w:tcPr>
            <w:tcW w:w="559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694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коронарный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Absorb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2,</w:t>
            </w: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5х28 </w:t>
            </w:r>
            <w:proofErr w:type="spellStart"/>
            <w:proofErr w:type="gramStart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proofErr w:type="gramEnd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bbott</w:t>
            </w:r>
            <w:proofErr w:type="spellEnd"/>
          </w:p>
        </w:tc>
        <w:tc>
          <w:tcPr>
            <w:tcW w:w="9497" w:type="dxa"/>
            <w:shd w:val="clear" w:color="auto" w:fill="auto"/>
            <w:noWrap/>
            <w:vAlign w:val="bottom"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Матричный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баллонорасширяемый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саморассасывающийся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стентирующий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каркас. Конструкция каркаса: 3 ряда волнистых колец соединенных перемычками по типу "вершина - к-впадине" Материал каркаса: </w:t>
            </w:r>
            <w:proofErr w:type="gram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поли-левовращающийся</w:t>
            </w:r>
            <w:proofErr w:type="gram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изомер молочной кислоты. Покрытие (выделяющий лекарство слой): Поли-правовращающийся изомер, левовращающийся изомер молочной кислоты, содержащей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эверолимус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в концентрации не менее 100 мкг/см</w:t>
            </w:r>
            <w:proofErr w:type="gram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. Две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рентгеноконтрастные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метки по краям каркаса. Система доставки: быстрая смена. Совместим с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оводником диаметром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не более 0,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014 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дюйма. Материал баллона полиэфир</w:t>
            </w:r>
          </w:p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Номинальное давление не менее 6 атм. Давление разрыва не менее 16 атм. Рабочая длина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шафта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не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менее 143 см. Диаметр каркаса 2,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5 мм. Длина каркаса 28 мм.</w:t>
            </w:r>
          </w:p>
        </w:tc>
        <w:tc>
          <w:tcPr>
            <w:tcW w:w="992" w:type="dxa"/>
          </w:tcPr>
          <w:p w:rsidR="009811B4" w:rsidRPr="0057756F" w:rsidRDefault="009811B4" w:rsidP="007C45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993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811B4" w:rsidRPr="0057756F" w:rsidTr="007C45C5">
        <w:trPr>
          <w:trHeight w:val="300"/>
        </w:trPr>
        <w:tc>
          <w:tcPr>
            <w:tcW w:w="559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23</w:t>
            </w:r>
          </w:p>
        </w:tc>
        <w:tc>
          <w:tcPr>
            <w:tcW w:w="3694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коронарный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Nobori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2,</w:t>
            </w: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75х18 </w:t>
            </w:r>
            <w:proofErr w:type="spellStart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Terumo</w:t>
            </w:r>
            <w:proofErr w:type="spellEnd"/>
          </w:p>
        </w:tc>
        <w:tc>
          <w:tcPr>
            <w:tcW w:w="9497" w:type="dxa"/>
            <w:shd w:val="clear" w:color="auto" w:fill="auto"/>
            <w:noWrap/>
            <w:vAlign w:val="bottom"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Коронарный</w:t>
            </w:r>
            <w:proofErr w:type="gram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стент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с цитостатическим лекарственным покрытием. Наличие лекарственного покрытия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Biolimus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A9 противовоспалительного,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антипролиферативного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, цитостатического механизма действия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биодеградируемой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полимерной платформе на основе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полимолочных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кислот. Ассиметричное (только со стороны стенки сосуда) покрытие обеспечивает селективное выделение лекарства в стенку сосуда, что позволяет оказать мощное местное действие при минимальном количестве препарата в системном кровообращении. Материал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-  316L сталь. Дизайн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 открытая ячейка с коннекторами между перемычками сегментов, 6 и 9-ячеистая структура, представляющая собой квадрат.  Система доставки -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низкокомплайентный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балонный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катетер из материала нейл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он, совместимый с проводником 0,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014". Наличие на баллоне не менее 2-х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рентгеноконтрастных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маркера, </w:t>
            </w:r>
            <w:proofErr w:type="gram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позволяющих</w:t>
            </w:r>
            <w:proofErr w:type="gram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определить длину и расположение устанавливаемого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сте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Профиль кончика не менее 0,43мми (0,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017”), гидрофильное покрытие 33(+/-0,1) см, силиконовое 110(+/-0,1)см. Диаметр проксимального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шафта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не бол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ее 2,0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., дистального не более 2,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Fr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. Совместимость с проводниковым катетером диаметром 5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Fr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. Наличие рабочей длины катетера 145(+/-0,1)см. Номинальное давление (NP): не менее 8 атм. Давление разрыва (RBP): не мене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 16 атм. (для диаметров  от 2,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25 до 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0мм), не менее 14атм. (для диаметров 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.5, 4.0мм). Размеры: диаметр  2,75 мм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, длина 18 мм.  Одноразово, стерильно.</w:t>
            </w:r>
          </w:p>
        </w:tc>
        <w:tc>
          <w:tcPr>
            <w:tcW w:w="992" w:type="dxa"/>
          </w:tcPr>
          <w:p w:rsidR="009811B4" w:rsidRPr="0057756F" w:rsidRDefault="009811B4" w:rsidP="007C45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811B4" w:rsidRPr="0057756F" w:rsidTr="007C45C5">
        <w:trPr>
          <w:trHeight w:val="300"/>
        </w:trPr>
        <w:tc>
          <w:tcPr>
            <w:tcW w:w="559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694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стент</w:t>
            </w:r>
            <w:proofErr w:type="spellEnd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коронарный </w:t>
            </w:r>
            <w:proofErr w:type="spellStart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Nobori</w:t>
            </w:r>
            <w:proofErr w:type="spellEnd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3х18 </w:t>
            </w:r>
            <w:proofErr w:type="spellStart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Terumo</w:t>
            </w:r>
            <w:proofErr w:type="spellEnd"/>
          </w:p>
        </w:tc>
        <w:tc>
          <w:tcPr>
            <w:tcW w:w="9497" w:type="dxa"/>
            <w:shd w:val="clear" w:color="auto" w:fill="auto"/>
            <w:noWrap/>
            <w:vAlign w:val="bottom"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Коронарный</w:t>
            </w:r>
            <w:proofErr w:type="gram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стент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с цитостатическим лекарственным покрытием. Наличие лекарственного покрытия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Biolimus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A9 противовоспалительного,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антипролиферативного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, цитостатического механизма действия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биодеградируемой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полимерной платформе на основе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полимолочных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кислот. Ассиметричное (только со стороны стенки сосуда) покрытие обеспечивает селективное выделение лекарства в стенку сосуда, что позволяет оказать мощное местное действие при минимальном количестве препарата в системном кровообращении. Материал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-  316L сталь. Дизайн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 открытая ячейка с коннекторами между перемычками сегментов, 6 и 9-ячеистая структура, представляющая собой квадрат.  Система доставки -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низкокомплайентный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балонный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катетер из материала нейл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он, совместимый с проводником 0,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014". Наличие на баллоне не менее 2-х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рентгеноконтрастных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маркера, </w:t>
            </w:r>
            <w:proofErr w:type="gram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позволяющих</w:t>
            </w:r>
            <w:proofErr w:type="gram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определить длину и расположение устанавливаемого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. Проф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иль кончика не менее 0.43мми (0,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017”), гидрофильное покрытие 33(+/-0,1) см, силиконовое 110(+/-0,1)см. Диаметр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проксимального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шафта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 более 2,0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., дистального не более 2,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Fr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. Совместимость с проводниковым катетером диаметром 5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Fr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. Наличие рабочей длины катетера 145(+/-0,1)см. Номинальное давление (NP): не менее 8 атм. Давление 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зрыва (RBP): не менее 16 атм. (для диаметров  от 2,25 до 3,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0мм), не мен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ее 14атм. (для диаметров 3,5, 4,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0мм). 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змеры: диаметр  3,0 мм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, длина 18 мм.  Одноразово, стерильно.</w:t>
            </w:r>
          </w:p>
        </w:tc>
        <w:tc>
          <w:tcPr>
            <w:tcW w:w="992" w:type="dxa"/>
          </w:tcPr>
          <w:p w:rsidR="009811B4" w:rsidRPr="0057756F" w:rsidRDefault="009811B4" w:rsidP="007C45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993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811B4" w:rsidRPr="0057756F" w:rsidTr="007C45C5">
        <w:trPr>
          <w:trHeight w:val="300"/>
        </w:trPr>
        <w:tc>
          <w:tcPr>
            <w:tcW w:w="559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25</w:t>
            </w:r>
          </w:p>
        </w:tc>
        <w:tc>
          <w:tcPr>
            <w:tcW w:w="3694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коронарный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Nobori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3,</w:t>
            </w: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5х24 </w:t>
            </w:r>
            <w:proofErr w:type="spellStart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Terumo</w:t>
            </w:r>
            <w:proofErr w:type="spellEnd"/>
          </w:p>
        </w:tc>
        <w:tc>
          <w:tcPr>
            <w:tcW w:w="9497" w:type="dxa"/>
            <w:shd w:val="clear" w:color="auto" w:fill="auto"/>
            <w:noWrap/>
            <w:vAlign w:val="bottom"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Коронарный</w:t>
            </w:r>
            <w:proofErr w:type="gram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стент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с цитостатическим лекарственным покрытием. Наличие лекарственного покрытия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Biolimus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A9 противовоспалительного,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антипролиферативного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, цитостатического механизма действия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биодеградируемой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полимерной платформе на основе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полимолочных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кислот. Ассиметричное (только со стороны стенки сосуда) покрытие обеспечивает селективное выделение лекарства в стенку сосуда, что позволяет оказать мощное местное действие при минимальном количестве препарата в системном кровообращении. Материал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-  316L сталь. Дизайн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 открытая ячейка с коннекторами между перемычками сегментов, 6 и 9-ячеистая структура, представляющая собой квадрат.  Система доставки -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низкокомплайентный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балонный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катетер из материала нейл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он, совместимый с проводником 0,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014". Наличие на баллоне не менее 2-х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рентгеноконтрастных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маркера, </w:t>
            </w:r>
            <w:proofErr w:type="gram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позволяющих</w:t>
            </w:r>
            <w:proofErr w:type="gram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определить длину и расположение устанавливаемого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сте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Профиль кончика не менее 0,43мми (0,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017”), гидрофильное покрытие 33(+/-0,1) см, силиконовое 110(+/-0,1)см. Диаметр проксимальн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ого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шафта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 более 2,0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., дистального не более 2,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Fr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. Совместимость с проводниковым катетером диаметром 5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Fr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. Наличие рабочей длины катетера 145(+/-0,1)см. Номинальное давление (NP): не менее 8 атм. Давление разрыва (RBP): не менее 16 атм. </w:t>
            </w:r>
            <w:proofErr w:type="gram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для диаметр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  от 2,25 до 3,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0мм), 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 менее 14атм. (для диаметров 3,5, 4,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0мм). Размеры: диаметр  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,5 мм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, длина 24 мм.  Одноразово, стерильно.</w:t>
            </w:r>
          </w:p>
        </w:tc>
        <w:tc>
          <w:tcPr>
            <w:tcW w:w="992" w:type="dxa"/>
          </w:tcPr>
          <w:p w:rsidR="009811B4" w:rsidRPr="0057756F" w:rsidRDefault="009811B4" w:rsidP="007C45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811B4" w:rsidRPr="0057756F" w:rsidTr="007C45C5">
        <w:trPr>
          <w:trHeight w:val="300"/>
        </w:trPr>
        <w:tc>
          <w:tcPr>
            <w:tcW w:w="559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694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коронарный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Nobori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3,</w:t>
            </w: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5х28 </w:t>
            </w:r>
            <w:proofErr w:type="spellStart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Terumo</w:t>
            </w:r>
            <w:proofErr w:type="spellEnd"/>
          </w:p>
        </w:tc>
        <w:tc>
          <w:tcPr>
            <w:tcW w:w="9497" w:type="dxa"/>
            <w:shd w:val="clear" w:color="auto" w:fill="auto"/>
            <w:noWrap/>
            <w:vAlign w:val="bottom"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Коронарный</w:t>
            </w:r>
            <w:proofErr w:type="gram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стент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с цитостатическим лекарственным покрытием. Наличие лекарственного покрытия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Biolimus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A9 противовоспалительного,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антипролиферативного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, цитостатического механизма действия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биодеградируемой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полимерной платформе на основе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полимолочных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кислот. Ассиметричное (только со стороны стенки сосуда) покрытие обеспечивает селективное выделение лекарства в стенку сосуда, что позволяет оказать мощное местное действие при минимальном количестве препарата в системном кровообращении. Материал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-  316L сталь. Дизайн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 открытая ячейка с коннекторами между перемычками сегментов, 6 и 9-ячеистая структура, представляющая собой квадрат.  Система доставки -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низкокомплайентный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балонный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катетер из материала нейл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он, совместимый с проводником 0,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014". Наличие на баллоне не менее 2-х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рентгеноконтрастных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маркера, </w:t>
            </w:r>
            <w:proofErr w:type="gram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позволяющих</w:t>
            </w:r>
            <w:proofErr w:type="gram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определить длину и расположение устанавливаемого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сте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Профиль кончика не менее 0,43мми (0,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017”), гидрофильное покрытие 33(+/-0,1) см, силиконовое 110(+/-0,1)см. Диаметр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проксимального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шафта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 более 2,0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., дистального не более 2,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Fr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. Совместимость с проводниковым катетером диаметром 5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Fr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. Наличие рабочей длины катетера 145(+/-0,1)см. Номинальное давление (NP): не менее 8 атм. Давление разрыва (RBP): не менее 16 атм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для диаметров  от 2,25 до 3,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0мм), 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 менее 14атм. (для диаметров 3,5, 4,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0мм). Размеры: диа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метр  3,5 мм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, длина 28 мм.  Одноразово, стерильно.</w:t>
            </w:r>
          </w:p>
        </w:tc>
        <w:tc>
          <w:tcPr>
            <w:tcW w:w="992" w:type="dxa"/>
          </w:tcPr>
          <w:p w:rsidR="009811B4" w:rsidRPr="0057756F" w:rsidRDefault="009811B4" w:rsidP="007C45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811B4" w:rsidRPr="0057756F" w:rsidTr="007C45C5">
        <w:trPr>
          <w:trHeight w:val="300"/>
        </w:trPr>
        <w:tc>
          <w:tcPr>
            <w:tcW w:w="559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27</w:t>
            </w:r>
          </w:p>
        </w:tc>
        <w:tc>
          <w:tcPr>
            <w:tcW w:w="3694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интрадъюсер</w:t>
            </w:r>
            <w:proofErr w:type="spellEnd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Terumo</w:t>
            </w:r>
            <w:proofErr w:type="spellEnd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4F</w:t>
            </w:r>
          </w:p>
        </w:tc>
        <w:tc>
          <w:tcPr>
            <w:tcW w:w="9497" w:type="dxa"/>
            <w:shd w:val="clear" w:color="auto" w:fill="auto"/>
            <w:noWrap/>
            <w:vAlign w:val="bottom"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Интродьюсер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для обеспечения доступа в сосуд и эффективных манипуляций инструментов во время процедуры целиком покрытый гидрофильным покрытием. Длина: не менее 25 см. Диаметр: не менее 4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Fr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. Наличие силиконового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гемостатического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клапана, конструктивно выполненного из двух высокоэффективных клапанов, расположенных перпендикулярно друг другу. Наличие боковой магистрали и трехходового краника. Цветовая маркировка диаметра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интродьюсера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. Наличие двухслойной стенки, с внешним слоем из ETFE. Набор R состоит из: 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интродьюсера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, дилататора, пластикового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минипроводника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(длина: 45 см, 80 см; диаметр: 0,021”, 0,025”, прямой кончик) пункционной иглы: 20Gх82 мм, 21Gх82 мм шприца 2,5 мл.</w:t>
            </w:r>
          </w:p>
        </w:tc>
        <w:tc>
          <w:tcPr>
            <w:tcW w:w="992" w:type="dxa"/>
          </w:tcPr>
          <w:p w:rsidR="009811B4" w:rsidRPr="0057756F" w:rsidRDefault="009811B4" w:rsidP="007C45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9811B4" w:rsidRPr="0057756F" w:rsidTr="007C45C5">
        <w:trPr>
          <w:trHeight w:val="300"/>
        </w:trPr>
        <w:tc>
          <w:tcPr>
            <w:tcW w:w="559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694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диагнос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тический катетер JL3.5 100см  5,</w:t>
            </w: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2F </w:t>
            </w:r>
            <w:proofErr w:type="spellStart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Cordis</w:t>
            </w:r>
            <w:proofErr w:type="spellEnd"/>
          </w:p>
        </w:tc>
        <w:tc>
          <w:tcPr>
            <w:tcW w:w="9497" w:type="dxa"/>
            <w:shd w:val="clear" w:color="auto" w:fill="auto"/>
            <w:noWrap/>
            <w:vAlign w:val="bottom"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Катетеры для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коронарографии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. Материал катетера – полиуретан, стальная внутренняя оплетка для придания жесткости, мягкий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атравматичный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рентгенконтрастный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кончик, содержащий вольфрам. Максимальное давление – 1050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psi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внутренний просвет катетера – 0,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035". Скорость тока контраста – до 35 мл/сек.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Диаметр 5.2F. Формы кончика JL3,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5. Длина 100см. Одноразовый, стерильный.</w:t>
            </w:r>
          </w:p>
        </w:tc>
        <w:tc>
          <w:tcPr>
            <w:tcW w:w="992" w:type="dxa"/>
          </w:tcPr>
          <w:p w:rsidR="009811B4" w:rsidRPr="0057756F" w:rsidRDefault="009811B4" w:rsidP="007C45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9811B4" w:rsidRPr="0057756F" w:rsidTr="007C45C5">
        <w:trPr>
          <w:trHeight w:val="300"/>
        </w:trPr>
        <w:tc>
          <w:tcPr>
            <w:tcW w:w="559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694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диагн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остический катетер JL4 100см  5,</w:t>
            </w: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2F </w:t>
            </w:r>
            <w:proofErr w:type="spellStart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Cordis</w:t>
            </w:r>
            <w:proofErr w:type="spellEnd"/>
          </w:p>
        </w:tc>
        <w:tc>
          <w:tcPr>
            <w:tcW w:w="9497" w:type="dxa"/>
            <w:shd w:val="clear" w:color="auto" w:fill="auto"/>
            <w:noWrap/>
            <w:vAlign w:val="bottom"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Катетеры для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коронарографии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. Материал катетера – полиуретан, стальная внутренняя оплетка для придания жесткости, мягкий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атравматичный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рентгенконтрастный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кончик, содержащий вольфрам. Максимальное давление – 1050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psi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внутренний просвет катетера – 0,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035". Скорость тока конт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раста – до 35 мл/сек. Диаметр 5,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2F. Формы кончика JL4. Длина 100см. Одноразовый, стерильный.</w:t>
            </w:r>
          </w:p>
        </w:tc>
        <w:tc>
          <w:tcPr>
            <w:tcW w:w="992" w:type="dxa"/>
          </w:tcPr>
          <w:p w:rsidR="009811B4" w:rsidRPr="0057756F" w:rsidRDefault="009811B4" w:rsidP="007C45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  <w:tr w:rsidR="009811B4" w:rsidRPr="0057756F" w:rsidTr="007C45C5">
        <w:trPr>
          <w:trHeight w:val="300"/>
        </w:trPr>
        <w:tc>
          <w:tcPr>
            <w:tcW w:w="559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694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диагн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остический катетер JL5 100см  5,</w:t>
            </w: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2F </w:t>
            </w:r>
            <w:proofErr w:type="spellStart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Cordis</w:t>
            </w:r>
            <w:proofErr w:type="spellEnd"/>
          </w:p>
        </w:tc>
        <w:tc>
          <w:tcPr>
            <w:tcW w:w="9497" w:type="dxa"/>
            <w:shd w:val="clear" w:color="auto" w:fill="auto"/>
            <w:noWrap/>
            <w:vAlign w:val="bottom"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Катетеры для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коронарографии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. Материал катетера – полиуретан, стальная внутренняя оплетка для придания жесткости, мягкий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атравматичный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рентгенконтрастный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кончик, содержащий вольфрам. Максимальное давление – 1050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psi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внутренний просвет катетера – 0,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035". Скорость тока конт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раста – до 35 мл/сек. Диаметр 5,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2F. Формы кончика JL5. Длина 100см. Одноразовый, стерильный.</w:t>
            </w:r>
          </w:p>
        </w:tc>
        <w:tc>
          <w:tcPr>
            <w:tcW w:w="992" w:type="dxa"/>
          </w:tcPr>
          <w:p w:rsidR="009811B4" w:rsidRPr="0057756F" w:rsidRDefault="009811B4" w:rsidP="007C45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9811B4" w:rsidRPr="0057756F" w:rsidTr="007C45C5">
        <w:trPr>
          <w:trHeight w:val="300"/>
        </w:trPr>
        <w:tc>
          <w:tcPr>
            <w:tcW w:w="559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3694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диагн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остический катетер JL6 100см  5,</w:t>
            </w: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2F </w:t>
            </w:r>
            <w:proofErr w:type="spellStart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Cordis</w:t>
            </w:r>
            <w:proofErr w:type="spellEnd"/>
          </w:p>
        </w:tc>
        <w:tc>
          <w:tcPr>
            <w:tcW w:w="9497" w:type="dxa"/>
            <w:shd w:val="clear" w:color="auto" w:fill="auto"/>
            <w:noWrap/>
            <w:vAlign w:val="bottom"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Катетеры для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коронарографии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. Материал катетера – полиуретан, стальная внутренняя оплетка для придания жесткости, мягкий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атравматичный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рентгенконтрастный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кончик, содержащий вольфрам. Максимальное давление – 1050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psi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внутренний просвет катетера – 0,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035". Скорость тока контраста – до 35 мл/сек.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Диаметр 5,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2F. Формы кончика JL6. Длина 100см. Одноразовый, стерильный.</w:t>
            </w:r>
          </w:p>
        </w:tc>
        <w:tc>
          <w:tcPr>
            <w:tcW w:w="992" w:type="dxa"/>
          </w:tcPr>
          <w:p w:rsidR="009811B4" w:rsidRPr="0057756F" w:rsidRDefault="009811B4" w:rsidP="007C45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9811B4" w:rsidRPr="0057756F" w:rsidTr="007C45C5">
        <w:trPr>
          <w:trHeight w:val="300"/>
        </w:trPr>
        <w:tc>
          <w:tcPr>
            <w:tcW w:w="559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3694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диагн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остический катетер AL3 100см  5,</w:t>
            </w: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2F </w:t>
            </w:r>
            <w:proofErr w:type="spellStart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Cordis</w:t>
            </w:r>
            <w:proofErr w:type="spellEnd"/>
          </w:p>
        </w:tc>
        <w:tc>
          <w:tcPr>
            <w:tcW w:w="9497" w:type="dxa"/>
            <w:shd w:val="clear" w:color="auto" w:fill="auto"/>
            <w:noWrap/>
            <w:vAlign w:val="bottom"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Катетеры для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коронарографии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. Материал катетера – полиуретан, стальная внутренняя оплетка для придания жесткости, мягкий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атравматичный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рентгенконтрастный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кончик, содержащий вольфрам. Максимальное давление – 1050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psi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внутренний просвет катетера – 0,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035". Скорость тока конт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раста – до 35 мл/сек. Диаметр 5,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2F. Формы кончика АL3. Длина 100см. Одноразовый, стерильный.</w:t>
            </w:r>
          </w:p>
        </w:tc>
        <w:tc>
          <w:tcPr>
            <w:tcW w:w="992" w:type="dxa"/>
          </w:tcPr>
          <w:p w:rsidR="009811B4" w:rsidRPr="0057756F" w:rsidRDefault="009811B4" w:rsidP="007C45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811B4" w:rsidRPr="0057756F" w:rsidTr="007C45C5">
        <w:trPr>
          <w:trHeight w:val="300"/>
        </w:trPr>
        <w:tc>
          <w:tcPr>
            <w:tcW w:w="559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3694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медфлятор</w:t>
            </w:r>
            <w:proofErr w:type="spellEnd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Arc</w:t>
            </w:r>
            <w:proofErr w:type="spellEnd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Royal</w:t>
            </w:r>
            <w:proofErr w:type="spellEnd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Cordis</w:t>
            </w:r>
            <w:proofErr w:type="spellEnd"/>
          </w:p>
        </w:tc>
        <w:tc>
          <w:tcPr>
            <w:tcW w:w="9497" w:type="dxa"/>
            <w:shd w:val="clear" w:color="auto" w:fill="auto"/>
            <w:noWrap/>
            <w:vAlign w:val="bottom"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Шприц-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медфлятор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для раздувания и сдувания баллонных катетеров, объем 30 мл, шкала до 30 </w:t>
            </w:r>
            <w:proofErr w:type="spellStart"/>
            <w:proofErr w:type="gram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атм</w:t>
            </w:r>
            <w:proofErr w:type="spellEnd"/>
            <w:proofErr w:type="gram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, замок для фиксации давления, устройство для быстрого опорожнения баллона.</w:t>
            </w:r>
          </w:p>
        </w:tc>
        <w:tc>
          <w:tcPr>
            <w:tcW w:w="992" w:type="dxa"/>
          </w:tcPr>
          <w:p w:rsidR="009811B4" w:rsidRPr="0057756F" w:rsidRDefault="009811B4" w:rsidP="007C45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9811B4" w:rsidRPr="0057756F" w:rsidTr="007C45C5">
        <w:trPr>
          <w:trHeight w:val="300"/>
        </w:trPr>
        <w:tc>
          <w:tcPr>
            <w:tcW w:w="559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3694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водниковый катетер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Launcher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JL3,</w:t>
            </w: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5 110см 6F </w:t>
            </w:r>
            <w:proofErr w:type="spellStart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Medtronic</w:t>
            </w:r>
            <w:proofErr w:type="spellEnd"/>
          </w:p>
        </w:tc>
        <w:tc>
          <w:tcPr>
            <w:tcW w:w="9497" w:type="dxa"/>
            <w:shd w:val="clear" w:color="auto" w:fill="auto"/>
            <w:noWrap/>
            <w:vAlign w:val="bottom"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Проводниковый катетер для проведения интервенционных процедур на коронарных артериях.  Наличие широкого спектра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кривизн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: более 230 вариантов, включая варианты 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для позиционирования в устьях правой и левой коронарных артериях,  для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трансрадиального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доступа и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графтов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. Вторичная кривизна – поддерживающая.  Доступны варианты с боковыми отверстиями. Материал проводникового катетера на основе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экструдированный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ПЭВП с покрытием силикон. Наличие инкапсулированной металлической оплетки плоского сечения в стенке катетера, технология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FullWall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. Наличие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рентгеноконтрастной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метки на 3 мм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проксимальнее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кончика катетера. Мягкий атравматический кончик. Внутренний диаметр у  катетеров: 5F: 0,058”, 6F 0,071”, 7F: 0,081”, 8F: 0,090”. Наружный диаметр 5-8F.  Форма кончика </w:t>
            </w:r>
            <w:r w:rsidRPr="005775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L3.5. Длина 110см. Срок годности – не менее 24 мес.</w:t>
            </w:r>
          </w:p>
        </w:tc>
        <w:tc>
          <w:tcPr>
            <w:tcW w:w="992" w:type="dxa"/>
          </w:tcPr>
          <w:p w:rsidR="009811B4" w:rsidRPr="0057756F" w:rsidRDefault="009811B4" w:rsidP="007C45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993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9811B4" w:rsidRPr="0057756F" w:rsidTr="007C45C5">
        <w:trPr>
          <w:trHeight w:val="300"/>
        </w:trPr>
        <w:tc>
          <w:tcPr>
            <w:tcW w:w="559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35</w:t>
            </w:r>
          </w:p>
        </w:tc>
        <w:tc>
          <w:tcPr>
            <w:tcW w:w="3694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проводниковый катетер </w:t>
            </w:r>
            <w:proofErr w:type="spellStart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Launcher</w:t>
            </w:r>
            <w:proofErr w:type="spellEnd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JL4 110см  6F </w:t>
            </w:r>
            <w:proofErr w:type="spellStart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Medtronic</w:t>
            </w:r>
            <w:proofErr w:type="spellEnd"/>
          </w:p>
        </w:tc>
        <w:tc>
          <w:tcPr>
            <w:tcW w:w="9497" w:type="dxa"/>
            <w:shd w:val="clear" w:color="auto" w:fill="auto"/>
            <w:noWrap/>
            <w:vAlign w:val="bottom"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Проводниковый катетер для проведения интервенционных процедур на коронарных артериях.  Наличие широкого спектра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кривизн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: более 230 вариантов, включая варианты для позиционирования в устьях правой и левой коронарных артериях,  для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трансрадиального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доступа и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графтов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. Вторичная кривизна – поддерживающая.  Доступны варианты с боковыми отверстиями. Материал проводникового катетера на основе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экструдированный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ПЭВП с покрытием силикон. Наличие инкапсулированной металлической оплетки плоского сечения в стенке катетера, технология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FullWall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. Наличие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рентгеноконтрастной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метки на 3 мм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проксимальнее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кончика катетера. Мягкий атравматический кончик. Внутренний диаметр у  катетеров: 5F: 0,058”, 6F 0,071”, 7F: 0,081”, 8F: 0,090”. Наружный диаметр 5-8F.  Форма кончика JL4. Длина 110см. Срок годности – не менее 24 мес.</w:t>
            </w:r>
          </w:p>
        </w:tc>
        <w:tc>
          <w:tcPr>
            <w:tcW w:w="992" w:type="dxa"/>
          </w:tcPr>
          <w:p w:rsidR="009811B4" w:rsidRPr="0057756F" w:rsidRDefault="009811B4" w:rsidP="007C45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9811B4" w:rsidRPr="0057756F" w:rsidTr="007C45C5">
        <w:trPr>
          <w:trHeight w:val="300"/>
        </w:trPr>
        <w:tc>
          <w:tcPr>
            <w:tcW w:w="559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3694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проводниковый катетер </w:t>
            </w:r>
            <w:proofErr w:type="spellStart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Launcher</w:t>
            </w:r>
            <w:proofErr w:type="spellEnd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AL1 100см  6F </w:t>
            </w:r>
            <w:proofErr w:type="spellStart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Medtronic</w:t>
            </w:r>
            <w:proofErr w:type="spellEnd"/>
          </w:p>
        </w:tc>
        <w:tc>
          <w:tcPr>
            <w:tcW w:w="9497" w:type="dxa"/>
            <w:shd w:val="clear" w:color="auto" w:fill="auto"/>
            <w:noWrap/>
            <w:vAlign w:val="bottom"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Проводниковый катетер для проведения интервенционных процедур на коронарных артериях.  Наличие широкого спектра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кривизн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: более 230 вариантов, включая варианты для позиционирования в устьях правой и левой коронарных артериях,  для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трансрадиального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доступа и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графтов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. Вторичная кривизна – поддерживающая.  Доступны варианты с боковыми отверстиями. Материал проводникового катетера на основе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экструдированный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ПЭВП с покрытием силикон. Наличие инкапсулированной металлической оплетки плоского сечения в стенке катетера, технология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FullWall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. Наличие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рентгеноконтрастной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метки на 3 мм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проксимальнее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кончика катетера. Мягкий атравматический кончик. Внутренний диаметр у  катетеров: 5F: 0,058”, 6F 0,071”, 7F: 0,081”, 8F: 0,090”. Наружный диаметр 5-8F.  Форма кончика АL1. Длина 100см. Срок годности – не менее 24 мес.</w:t>
            </w:r>
          </w:p>
        </w:tc>
        <w:tc>
          <w:tcPr>
            <w:tcW w:w="992" w:type="dxa"/>
          </w:tcPr>
          <w:p w:rsidR="009811B4" w:rsidRPr="0057756F" w:rsidRDefault="009811B4" w:rsidP="007C45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9811B4" w:rsidRPr="0057756F" w:rsidTr="007C45C5">
        <w:trPr>
          <w:trHeight w:val="300"/>
        </w:trPr>
        <w:tc>
          <w:tcPr>
            <w:tcW w:w="559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3694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проводниковый катетер </w:t>
            </w:r>
            <w:proofErr w:type="spellStart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Launcher</w:t>
            </w:r>
            <w:proofErr w:type="spellEnd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AL2 100см  6F </w:t>
            </w:r>
            <w:proofErr w:type="spellStart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Medtronic</w:t>
            </w:r>
            <w:proofErr w:type="spellEnd"/>
          </w:p>
        </w:tc>
        <w:tc>
          <w:tcPr>
            <w:tcW w:w="9497" w:type="dxa"/>
            <w:shd w:val="clear" w:color="auto" w:fill="auto"/>
            <w:noWrap/>
            <w:vAlign w:val="bottom"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Проводниковый катетер для проведения интервенционных процедур на коронарных артериях.  Наличие широкого спектра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кривизн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: более 230 вариантов, включая варианты для позиционирования в устьях правой и левой коронарных артериях,  для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трансрадиального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доступа и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графтов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. Вторичная кривизна – поддерживающая.  Доступны варианты с боковыми отверстиями. Материал проводникового катетера на основе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экструдированный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ПЭВП с покрытием силикон. Наличие инкапсулированной металлической оплетки плоского сечения в стенке катетера, технология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FullWall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Наличие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рентгеноконтрастной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метки на 3 мм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проксимальнее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кончика катетера. Мягкий атравматический кончик. Внутренний диаметр у  катетеров: 5F: 0,058”, 6F 0,071”, 7F: 0,081”, 8F: 0,090”. Наружный диаметр 5-8F.  Форма кончика АL2. Длина 100см. Срок годности – не менее 24 мес.</w:t>
            </w:r>
          </w:p>
        </w:tc>
        <w:tc>
          <w:tcPr>
            <w:tcW w:w="992" w:type="dxa"/>
          </w:tcPr>
          <w:p w:rsidR="009811B4" w:rsidRPr="0057756F" w:rsidRDefault="009811B4" w:rsidP="007C45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993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9811B4" w:rsidRPr="0057756F" w:rsidTr="007C45C5">
        <w:trPr>
          <w:trHeight w:val="300"/>
        </w:trPr>
        <w:tc>
          <w:tcPr>
            <w:tcW w:w="559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38</w:t>
            </w:r>
          </w:p>
        </w:tc>
        <w:tc>
          <w:tcPr>
            <w:tcW w:w="3694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проводниковый катетер </w:t>
            </w:r>
            <w:proofErr w:type="spellStart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Launcher</w:t>
            </w:r>
            <w:proofErr w:type="spellEnd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AL3 110см  6F </w:t>
            </w:r>
            <w:proofErr w:type="spellStart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Medtronic</w:t>
            </w:r>
            <w:proofErr w:type="spellEnd"/>
          </w:p>
        </w:tc>
        <w:tc>
          <w:tcPr>
            <w:tcW w:w="9497" w:type="dxa"/>
            <w:shd w:val="clear" w:color="auto" w:fill="auto"/>
            <w:noWrap/>
            <w:vAlign w:val="bottom"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Проводниковый катетер для проведения интервенционных процедур на коронарных артериях.  Наличие широкого спектра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кривизн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: более 230 вариантов, включая варианты для позиционирования в устьях правой и левой коронарных артериях,  для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трансрадиального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доступа и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графтов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. Вторичная кривизна – поддерживающая.  Доступны варианты с боковыми отверстиями. Материал проводникового катетера на основе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экструдированный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ПЭВП с покрытием силикон. Наличие инкапсулированной металлической оплетки плоского сечения в стенке катетера, технология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FullWall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. Наличие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рентгеноконтрастной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метки на 3 мм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проксимальнее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кончика катетера. Мягкий атравматический кончик. Внутренний диаметр у  катетеров: 5F: 0,058”, 6F 0,071”, 7F: 0,081”, 8F: 0,090”. Наружный диаметр 5-8F.  Форма кончика АL3. Длина 100см. Срок годности – не менее 24 мес.</w:t>
            </w:r>
          </w:p>
        </w:tc>
        <w:tc>
          <w:tcPr>
            <w:tcW w:w="992" w:type="dxa"/>
          </w:tcPr>
          <w:p w:rsidR="009811B4" w:rsidRPr="0057756F" w:rsidRDefault="009811B4" w:rsidP="007C45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811B4" w:rsidRPr="0057756F" w:rsidTr="007C45C5">
        <w:trPr>
          <w:trHeight w:val="300"/>
        </w:trPr>
        <w:tc>
          <w:tcPr>
            <w:tcW w:w="559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3694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баллонный катетер </w:t>
            </w:r>
            <w:proofErr w:type="spellStart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Pacific</w:t>
            </w:r>
            <w:proofErr w:type="spellEnd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Xtreme</w:t>
            </w:r>
            <w:proofErr w:type="spellEnd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2х150мм доставка 180см </w:t>
            </w:r>
            <w:proofErr w:type="spellStart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Medtronic</w:t>
            </w:r>
            <w:proofErr w:type="spellEnd"/>
          </w:p>
        </w:tc>
        <w:tc>
          <w:tcPr>
            <w:tcW w:w="9497" w:type="dxa"/>
            <w:shd w:val="clear" w:color="auto" w:fill="auto"/>
            <w:noWrap/>
            <w:vAlign w:val="bottom"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Периферический баллонный катетер на системе доставки OTW.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Двухпросветный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шафт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. Гидрофильное покрытие баллона дистальной части катетера. Материал баллона: FLEXITEC 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Xtreme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. Два платиноиридиевых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рентгенконтраст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маркера. Профиль баллона: 0,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22". Совместим с проводником: 0,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018". Совместим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интродьюсером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: 4-5 F (в зависимости от диаметра). Номинальное давление: 6-9  атм. Расчетное давление разрыва: 12-25 атм. (в зависимости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 диаметра). Диаметр баллона: 2,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00 мм. Длина баллона: 150  мм. Длина доставки 180см.</w:t>
            </w:r>
          </w:p>
        </w:tc>
        <w:tc>
          <w:tcPr>
            <w:tcW w:w="992" w:type="dxa"/>
          </w:tcPr>
          <w:p w:rsidR="009811B4" w:rsidRPr="0057756F" w:rsidRDefault="009811B4" w:rsidP="007C45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9811B4" w:rsidRPr="0057756F" w:rsidTr="007C45C5">
        <w:trPr>
          <w:trHeight w:val="300"/>
        </w:trPr>
        <w:tc>
          <w:tcPr>
            <w:tcW w:w="559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3694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лонный катетер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Pacific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Xtreme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2,</w:t>
            </w: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5х150мм доставка 180см </w:t>
            </w:r>
            <w:proofErr w:type="spellStart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Medtronic</w:t>
            </w:r>
            <w:proofErr w:type="spellEnd"/>
          </w:p>
        </w:tc>
        <w:tc>
          <w:tcPr>
            <w:tcW w:w="9497" w:type="dxa"/>
            <w:shd w:val="clear" w:color="auto" w:fill="auto"/>
            <w:noWrap/>
            <w:vAlign w:val="bottom"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Периферический баллонный катетер на системе доставки OTW.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Двухпросветный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шафт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. Гидрофильное покрытие баллона дистальной части катетера. Материал баллона: FLEXITEC 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Xtreme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. Два платиноиридиевых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рентгенконтраст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маркера. Профиль баллона: 0,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22". Совместим с проводником: 0,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018". Совместим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интродьюсером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: 4-5 F (в зависимости от диаметра). Номинальное давление: 6-9  атм. Расчетное давление разрыва: 12-25 атм. (в зависимости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 диаметра). Диаметр баллона: 2,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50 мм. Длина баллона: 150  мм. Длина доставки 180см.</w:t>
            </w:r>
          </w:p>
        </w:tc>
        <w:tc>
          <w:tcPr>
            <w:tcW w:w="992" w:type="dxa"/>
          </w:tcPr>
          <w:p w:rsidR="009811B4" w:rsidRPr="0057756F" w:rsidRDefault="009811B4" w:rsidP="007C45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9811B4" w:rsidRPr="0057756F" w:rsidTr="007C45C5">
        <w:trPr>
          <w:trHeight w:val="300"/>
        </w:trPr>
        <w:tc>
          <w:tcPr>
            <w:tcW w:w="559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3694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баллонный катетер </w:t>
            </w:r>
            <w:proofErr w:type="spellStart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Pacific</w:t>
            </w:r>
            <w:proofErr w:type="spellEnd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Xtreme</w:t>
            </w:r>
            <w:proofErr w:type="spellEnd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3х150мм доставка 180см </w:t>
            </w:r>
            <w:proofErr w:type="spellStart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Medtronic</w:t>
            </w:r>
            <w:proofErr w:type="spellEnd"/>
          </w:p>
        </w:tc>
        <w:tc>
          <w:tcPr>
            <w:tcW w:w="9497" w:type="dxa"/>
            <w:shd w:val="clear" w:color="auto" w:fill="auto"/>
            <w:noWrap/>
            <w:vAlign w:val="bottom"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Периферический баллонный катетер на системе доставки OTW.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Двухпросветный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шафт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. Гидрофильное покрытие баллона дистальной части катетера. Материал баллона: FLEXITEC 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Xtreme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. Два платиноиридиевых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рентгенконтраст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маркера. Профиль баллона: 0,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22". Совместим с проводником: 0,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018". Совместим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интродьюсером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: 4-5 F (в зависимости от диаметра). Номинальное давление: 6-9  атм. Расчетное давление разрыва: 12-25 атм. (в зависимости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 диаметра). Диаметр баллона: 3,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00 мм. Длина баллона: 150  мм. Длина доставки 180см.</w:t>
            </w:r>
          </w:p>
        </w:tc>
        <w:tc>
          <w:tcPr>
            <w:tcW w:w="992" w:type="dxa"/>
          </w:tcPr>
          <w:p w:rsidR="009811B4" w:rsidRPr="0057756F" w:rsidRDefault="009811B4" w:rsidP="007C45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811B4" w:rsidRPr="0057756F" w:rsidTr="007C45C5">
        <w:trPr>
          <w:trHeight w:val="300"/>
        </w:trPr>
        <w:tc>
          <w:tcPr>
            <w:tcW w:w="559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3694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баллонный катетер </w:t>
            </w:r>
            <w:proofErr w:type="spellStart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Pacific</w:t>
            </w:r>
            <w:proofErr w:type="spellEnd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Xtreme</w:t>
            </w:r>
            <w:proofErr w:type="spellEnd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4х120мм доставка 180см </w:t>
            </w:r>
            <w:proofErr w:type="spellStart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Medtronic</w:t>
            </w:r>
            <w:proofErr w:type="spellEnd"/>
          </w:p>
        </w:tc>
        <w:tc>
          <w:tcPr>
            <w:tcW w:w="9497" w:type="dxa"/>
            <w:shd w:val="clear" w:color="auto" w:fill="auto"/>
            <w:noWrap/>
            <w:vAlign w:val="bottom"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5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Периферический баллонный катетер на системе доставки OTW.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Двухпросветный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шафт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. Гидрофильное покрытие баллона дистальной части катетера. Материал баллона: 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FLEXITEC 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Xtreme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. Два платиноиридиевых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рентгенконтраст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маркера. Профиль баллона: 0,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22". Совместим с проводником: 0,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018". Совместим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интродьюсером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: 4-5 F (в зависимости от диаметра). Номинальное давление: 6-9  атм. Расчетное давление разрыва: 12-25 атм. (в зависимости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 диаметра). Диаметр баллона: 4,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00 мм. Длина баллона: 120  мм. Длина доставки 180см.</w:t>
            </w:r>
          </w:p>
        </w:tc>
        <w:tc>
          <w:tcPr>
            <w:tcW w:w="992" w:type="dxa"/>
          </w:tcPr>
          <w:p w:rsidR="009811B4" w:rsidRPr="0057756F" w:rsidRDefault="009811B4" w:rsidP="007C45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993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9811B4" w:rsidRPr="0057756F" w:rsidTr="007C45C5">
        <w:trPr>
          <w:trHeight w:val="300"/>
        </w:trPr>
        <w:tc>
          <w:tcPr>
            <w:tcW w:w="559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43</w:t>
            </w:r>
          </w:p>
        </w:tc>
        <w:tc>
          <w:tcPr>
            <w:tcW w:w="3694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баллонный катетер </w:t>
            </w:r>
            <w:proofErr w:type="spellStart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Pacific</w:t>
            </w:r>
            <w:proofErr w:type="spellEnd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Xtreme</w:t>
            </w:r>
            <w:proofErr w:type="spellEnd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5х120мм доставка 180см </w:t>
            </w:r>
            <w:proofErr w:type="spellStart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Medtronic</w:t>
            </w:r>
            <w:proofErr w:type="spellEnd"/>
          </w:p>
        </w:tc>
        <w:tc>
          <w:tcPr>
            <w:tcW w:w="9497" w:type="dxa"/>
            <w:shd w:val="clear" w:color="auto" w:fill="auto"/>
            <w:noWrap/>
            <w:vAlign w:val="bottom"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Периферический баллонный катетер на системе доставки OTW.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Двухпросветный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шафт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. Гидрофильное покрытие баллона дистальной части катетера. Материал баллона: FLEXITEC 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Xtreme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. Два платиноиридиевых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рентгенконтрастных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маркера. Профиль баллона: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22". Совместим с проводником: 0,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018". Совместим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интродьюсером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: 4-5 F (в зависимости от диаметра). Номинальное давление: 6-9  атм. Расчетное давление разрыва: 12-25 атм. (в зависимости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 диаметра). Диаметр баллона: 5,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00 мм. Длина баллона: 120  мм. Длина доставки 180см.</w:t>
            </w:r>
          </w:p>
        </w:tc>
        <w:tc>
          <w:tcPr>
            <w:tcW w:w="992" w:type="dxa"/>
          </w:tcPr>
          <w:p w:rsidR="009811B4" w:rsidRPr="0057756F" w:rsidRDefault="009811B4" w:rsidP="007C45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9811B4" w:rsidRPr="0057756F" w:rsidTr="007C45C5">
        <w:trPr>
          <w:trHeight w:val="300"/>
        </w:trPr>
        <w:tc>
          <w:tcPr>
            <w:tcW w:w="559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3694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баллон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Mini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Trek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1,</w:t>
            </w: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5х15мм </w:t>
            </w:r>
            <w:proofErr w:type="spellStart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Abbott</w:t>
            </w:r>
            <w:proofErr w:type="spellEnd"/>
          </w:p>
        </w:tc>
        <w:tc>
          <w:tcPr>
            <w:tcW w:w="9497" w:type="dxa"/>
            <w:shd w:val="clear" w:color="auto" w:fill="auto"/>
            <w:noWrap/>
            <w:vAlign w:val="bottom"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Баллонный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атетер быстрой смены (RX) под 0,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014" проводник длиной 145см. Проксимально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однопросветный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сегмент в виде </w:t>
            </w:r>
            <w:proofErr w:type="gram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металли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ческой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гипотрубки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просветом 0,021" (0,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53мм) скошенной на конце, дистально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двухпросветный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сегмент из гибкого полимера. Соединение между сегментами без </w:t>
            </w:r>
            <w:proofErr w:type="gram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внутреннего</w:t>
            </w:r>
            <w:proofErr w:type="gram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мандрена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. Двойное гидрофильное покрытие снаружи и гидрофобное покрытие канала проводника. Диаметр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шафта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проксимально/дистально 2.1/2.4F (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Mini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TREK 2.1/2.3F). Профиль 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нчика не более 0,017" (0,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43мм), длина кончика менее 3мм. </w:t>
            </w:r>
            <w:proofErr w:type="gram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Ультра низ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кий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профиль баллона: не более 0,0168" (0,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42мм) на уровне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дистального конуса и не более 0,021" (0,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53мм) в средней части баллона (кроссинг профиль). Материал баллона: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пебакс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(полиэфир). Двухслойная стенка балло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 толщиной не более 0,0014" (0,036мм) для размеров 2,25-5,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0мм. Номинальное давление (NP) 8 атм., расчетное давление разрыва (RBP) 14 атм. 3х лепестковая укладка баллона. Интегрированные в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шафт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вольфрамовые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рентгеноконтрастные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маркеры дл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иной 1,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0мм. диаметр 1,5 мм</w:t>
            </w:r>
            <w:proofErr w:type="gram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  <w:proofErr w:type="gram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длина 15мм.</w:t>
            </w:r>
          </w:p>
        </w:tc>
        <w:tc>
          <w:tcPr>
            <w:tcW w:w="992" w:type="dxa"/>
          </w:tcPr>
          <w:p w:rsidR="009811B4" w:rsidRPr="0057756F" w:rsidRDefault="009811B4" w:rsidP="007C45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9811B4" w:rsidRPr="0057756F" w:rsidTr="007C45C5">
        <w:trPr>
          <w:trHeight w:val="300"/>
        </w:trPr>
        <w:tc>
          <w:tcPr>
            <w:tcW w:w="559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3694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баллон </w:t>
            </w:r>
            <w:proofErr w:type="spellStart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Mini</w:t>
            </w:r>
            <w:proofErr w:type="spellEnd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Trek</w:t>
            </w:r>
            <w:proofErr w:type="spellEnd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2х20мм </w:t>
            </w:r>
            <w:proofErr w:type="spellStart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Abbott</w:t>
            </w:r>
            <w:proofErr w:type="spellEnd"/>
          </w:p>
        </w:tc>
        <w:tc>
          <w:tcPr>
            <w:tcW w:w="9497" w:type="dxa"/>
            <w:shd w:val="clear" w:color="auto" w:fill="auto"/>
            <w:noWrap/>
            <w:vAlign w:val="bottom"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Баллонный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атетер быстрой смены (RX) под 0,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014" проводник длиной 145см. Проксимально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однопросветный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сегмент в виде </w:t>
            </w:r>
            <w:proofErr w:type="gram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металли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ческой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гипотрубки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просветом 0,021" (0,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53мм) скошенной на конце, дистально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двухпросветный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сегмент из гибкого полимера. Соединение между сегментами без </w:t>
            </w:r>
            <w:proofErr w:type="gram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внутреннего</w:t>
            </w:r>
            <w:proofErr w:type="gram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мандрена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. Двойное гидрофильное покрытие снаружи и гидрофобное покрытие канала проводника. Диаметр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шафта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проксимально/дистально 2,1/2,4F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Mini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TREK 2,1/2,3F). Профиль кончика не более 0,017" (0,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43мм), длина кончика менее 3мм. </w:t>
            </w:r>
            <w:proofErr w:type="gram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Ультра низ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кий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профиль баллона: не более 0,0168" (0,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42мм) на уровне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дистального конуса и не более 0,021" (0,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53мм) в средней части баллона (кроссинг профиль). Материал баллона: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пебакс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(полиэфир). Двухслойная сте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нка баллона толщиной не более 0,0014" (0,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036мм)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для размеров 2,25-5,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0мм. Номинальное давление (NP) 8 атм., расчетное давление разрыва (RBP) 14 атм. 3х лепестковая укладка баллона. Интегрированные в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шафт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вольфрамовые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рентг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еноконтрастные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маркеры длиной 1,0мм. диаметр 2,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0 мм</w:t>
            </w:r>
            <w:proofErr w:type="gram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  <w:proofErr w:type="gram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длина 20мм.</w:t>
            </w:r>
          </w:p>
        </w:tc>
        <w:tc>
          <w:tcPr>
            <w:tcW w:w="992" w:type="dxa"/>
          </w:tcPr>
          <w:p w:rsidR="009811B4" w:rsidRPr="0057756F" w:rsidRDefault="009811B4" w:rsidP="007C45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9811B4" w:rsidRPr="0057756F" w:rsidTr="007C45C5">
        <w:trPr>
          <w:trHeight w:val="300"/>
        </w:trPr>
        <w:tc>
          <w:tcPr>
            <w:tcW w:w="559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46</w:t>
            </w:r>
          </w:p>
        </w:tc>
        <w:tc>
          <w:tcPr>
            <w:tcW w:w="3694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баллон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Trek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2,</w:t>
            </w: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5х15мм </w:t>
            </w:r>
            <w:proofErr w:type="spellStart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Abbott</w:t>
            </w:r>
            <w:proofErr w:type="spellEnd"/>
          </w:p>
        </w:tc>
        <w:tc>
          <w:tcPr>
            <w:tcW w:w="9497" w:type="dxa"/>
            <w:shd w:val="clear" w:color="auto" w:fill="auto"/>
            <w:noWrap/>
            <w:vAlign w:val="bottom"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Баллонный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атетер быстрой смены (RX) под 0,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014" проводник длиной 145см. Проксимально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однопросветный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сегмент в виде </w:t>
            </w:r>
            <w:proofErr w:type="gram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металли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ческой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гипотрубки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просветом 0,021" (0,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53мм) скошенной на конце, дистально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двухпросветный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сегмент из гибкого полимера. Соединение между сегментами без </w:t>
            </w:r>
            <w:proofErr w:type="gram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внутреннего</w:t>
            </w:r>
            <w:proofErr w:type="gram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мандрена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. Двойное гидрофильное покрытие снаружи и гидрофобное покрытие канала проводника. Диаметр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шафта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проксимально/дистально 2,1/2,4F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Mini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TREK 2,1/2,3F). Профиль кончика не более 0,017" (0,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43мм), длина кончика менее 3мм. </w:t>
            </w:r>
            <w:proofErr w:type="gram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Ультра низ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кий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профиль баллона: не более 0,0168" (0,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42мм) на уровне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дистального конуса и не более 0,021" (0,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53мм) в средней части баллона (кроссинг профиль). Материал баллона: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пебакс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(полиэфир). Двухслойная стенка баллона толщиной не бол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ее 0,0014" (0,036мм) для размеров 2,25-5,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0мм. Номинальное давление (NP) 8 атм., расчетное давление разрыва (RBP) 14 атм. 3х лепестковая укладка баллона. Интегрированные в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шафт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вольфрамовые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рентг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еноконтрастные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маркеры длиной 1,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0 мм. Размерный ряд: диаметр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5 мм</w:t>
            </w:r>
            <w:proofErr w:type="gram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  <w:proofErr w:type="gram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длина 15мм.</w:t>
            </w:r>
          </w:p>
        </w:tc>
        <w:tc>
          <w:tcPr>
            <w:tcW w:w="992" w:type="dxa"/>
          </w:tcPr>
          <w:p w:rsidR="009811B4" w:rsidRPr="0057756F" w:rsidRDefault="009811B4" w:rsidP="007C45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9811B4" w:rsidRPr="0057756F" w:rsidTr="007C45C5">
        <w:trPr>
          <w:trHeight w:val="300"/>
        </w:trPr>
        <w:tc>
          <w:tcPr>
            <w:tcW w:w="559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3694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баллон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Trek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2,</w:t>
            </w: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5х20мм </w:t>
            </w:r>
            <w:proofErr w:type="spellStart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Abbott</w:t>
            </w:r>
            <w:proofErr w:type="spellEnd"/>
          </w:p>
        </w:tc>
        <w:tc>
          <w:tcPr>
            <w:tcW w:w="9497" w:type="dxa"/>
            <w:shd w:val="clear" w:color="auto" w:fill="auto"/>
            <w:noWrap/>
            <w:vAlign w:val="bottom"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Баллонный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атетер быстрой смены (RX) под 0,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014" проводник длиной 145см. Проксимально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однопросветный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сегмент в виде </w:t>
            </w:r>
            <w:proofErr w:type="gram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металли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ческой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гипотрубки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просветом 0,021" (0,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53мм) скошенной на конце, дистально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двухпросветный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сегмент из гибкого полимера. Соединение между сегментами без </w:t>
            </w:r>
            <w:proofErr w:type="gram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внутреннего</w:t>
            </w:r>
            <w:proofErr w:type="gram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мандрена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. Двойное гидрофильное покрытие снаружи и гидрофобное покрытие канала проводника. Диаметр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шафта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проксимально/дистально 2,1/2,4F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Mini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TREK 2,1/2,3F). Профиль кончика не более 0,017" (0,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43мм), длина кончика менее 3мм. </w:t>
            </w:r>
            <w:proofErr w:type="gram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Ультра низ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кий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профиль баллона: не более 0,0168" (0,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42мм) на уровне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дистального конуса и не более 0,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21" (0,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53мм) в средней части баллона (кроссинг профиль). Материал баллона: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пебакс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(полиэфир). Двухслойная сте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нка баллона толщиной не более 0,0014" (0,036мм) для размеров 2,25-5,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0мм. Номинальное давление (NP) 8 атм., расчетное давление разрыва (RBP) 14 атм. 3х лепестковая укладка баллона. Интегрированные в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шафт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вольфрамовые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рентг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еноконтрастные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маркеры длиной 1,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0 мм. Размерный ряд: диаметр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5 мм</w:t>
            </w:r>
            <w:proofErr w:type="gram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  <w:proofErr w:type="gram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длина 20мм.</w:t>
            </w:r>
          </w:p>
        </w:tc>
        <w:tc>
          <w:tcPr>
            <w:tcW w:w="992" w:type="dxa"/>
          </w:tcPr>
          <w:p w:rsidR="009811B4" w:rsidRPr="0057756F" w:rsidRDefault="009811B4" w:rsidP="007C45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9811B4" w:rsidRPr="0057756F" w:rsidTr="007C45C5">
        <w:trPr>
          <w:trHeight w:val="300"/>
        </w:trPr>
        <w:tc>
          <w:tcPr>
            <w:tcW w:w="559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3694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баллон NC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Trek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2,</w:t>
            </w: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25х12мм </w:t>
            </w:r>
            <w:proofErr w:type="spellStart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Abbott</w:t>
            </w:r>
            <w:proofErr w:type="spellEnd"/>
          </w:p>
        </w:tc>
        <w:tc>
          <w:tcPr>
            <w:tcW w:w="9497" w:type="dxa"/>
            <w:shd w:val="clear" w:color="auto" w:fill="auto"/>
            <w:noWrap/>
            <w:vAlign w:val="bottom"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Баллонный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атетер быстрой смены (RX) под 0,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014" проводник длиной 143см. Проксимально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однопросветный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сегмент в виде </w:t>
            </w:r>
            <w:proofErr w:type="gram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металлической</w:t>
            </w:r>
            <w:proofErr w:type="gram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гипотрубки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, дистально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двухпросветный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сегмент из гибкого полимера. Двойное гидрофильное покрытие. Диаметр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шафта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проксимально/дис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тально 2,2/2,5 F. Профиль кончика не более 0,018" (0,45мм), длина кончика не более 3,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74мм. Низкий профиль баллон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 (кроссинг профиль) не более 0,027" (0,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68мм). Материал баллона: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пебакс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(полиэфир). Двухслойна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 стенка баллона для размеров 3,5-5,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0мм. Номинальное давление (NP) 12 атм., расчетное давление разрыва (RBP) 18 атм. 3х лепестковая укладка баллона. Длина плеча (кон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усной части баллона) не более 3,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3мм. Интегрированные в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шафт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вольфрамовые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рентг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еноконтрастные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маркеры длиной 1,1мм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иаметр 2,25 мм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, длина 12 мм.</w:t>
            </w:r>
          </w:p>
        </w:tc>
        <w:tc>
          <w:tcPr>
            <w:tcW w:w="992" w:type="dxa"/>
          </w:tcPr>
          <w:p w:rsidR="009811B4" w:rsidRPr="0057756F" w:rsidRDefault="009811B4" w:rsidP="007C45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811B4" w:rsidRPr="0057756F" w:rsidTr="007C45C5">
        <w:trPr>
          <w:trHeight w:val="300"/>
        </w:trPr>
        <w:tc>
          <w:tcPr>
            <w:tcW w:w="559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49</w:t>
            </w:r>
          </w:p>
        </w:tc>
        <w:tc>
          <w:tcPr>
            <w:tcW w:w="3694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баллон NC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Trek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2,</w:t>
            </w: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5х8мм </w:t>
            </w:r>
            <w:proofErr w:type="spellStart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Abbott</w:t>
            </w:r>
            <w:proofErr w:type="spellEnd"/>
          </w:p>
        </w:tc>
        <w:tc>
          <w:tcPr>
            <w:tcW w:w="9497" w:type="dxa"/>
            <w:shd w:val="clear" w:color="auto" w:fill="auto"/>
            <w:noWrap/>
            <w:vAlign w:val="bottom"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Баллонный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атетер быстрой смены (RX) под 0,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014" проводник длиной 143см. Проксимально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однопросветный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сегмент в виде </w:t>
            </w:r>
            <w:proofErr w:type="gram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металлической</w:t>
            </w:r>
            <w:proofErr w:type="gram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гипотрубки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, дистально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двухпросветный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сегмент из гибкого полимера. Двойное гидрофильное покрытие. Диаметр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шафта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проксимально/дистально 2,2/2,5 F. Профиль кончика не более 0,018" (0,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45мм), длина кончика не более 3.74мм. Низкий профиль баллон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 (кроссинг профиль) не более 0,027" (0,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68мм). Материал баллона: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пебакс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(полиэфир). Двухслойная стенка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баллона для размеров 3,5-5,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0мм. Номинальное давление (NP) 12 атм., расчетное давление разрыва (RBP) 18 атм. 3х лепестковая укладка баллона. Длина плеча (кон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усной части баллона) не более 3,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3мм. Интегрированные в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шафт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вольфрамовые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рентгеноконтрастные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маркеры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длиной 1,1мм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иаметр 2,5 мм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, длина 8 мм.</w:t>
            </w:r>
          </w:p>
        </w:tc>
        <w:tc>
          <w:tcPr>
            <w:tcW w:w="992" w:type="dxa"/>
          </w:tcPr>
          <w:p w:rsidR="009811B4" w:rsidRPr="0057756F" w:rsidRDefault="009811B4" w:rsidP="007C45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811B4" w:rsidRPr="0057756F" w:rsidTr="007C45C5">
        <w:trPr>
          <w:trHeight w:val="300"/>
        </w:trPr>
        <w:tc>
          <w:tcPr>
            <w:tcW w:w="559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3694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баллон NC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Trek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2,</w:t>
            </w: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5х12мм </w:t>
            </w:r>
            <w:proofErr w:type="spellStart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Abbott</w:t>
            </w:r>
            <w:proofErr w:type="spellEnd"/>
          </w:p>
        </w:tc>
        <w:tc>
          <w:tcPr>
            <w:tcW w:w="9497" w:type="dxa"/>
            <w:shd w:val="clear" w:color="auto" w:fill="auto"/>
            <w:noWrap/>
            <w:vAlign w:val="bottom"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Баллонный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атетер быстрой смены (RX) под 0,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014" проводник длиной 143см. Проксимально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однопросветный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сегмент в виде </w:t>
            </w:r>
            <w:proofErr w:type="gram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металлической</w:t>
            </w:r>
            <w:proofErr w:type="gram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гипотрубки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, дистально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двухпросветный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сегмент из гибкого полимера. Двойное гидрофильное покрытие. Диаметр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шафта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проксимально/дистально 2,2/2,5 F. Профиль кончика не более 0,018" (0,45мм), длина кончика не более 3,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74мм. Низкий профиль баллон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 (кроссинг профиль) не более 0,027" (0,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68мм). Материал баллона: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пебакс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(полиэфир). Двухслойна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 стенка баллона для размеров 3,5-5,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0мм. Номинальное давление (NP) 12 атм., расчетное давление разрыва (RBP) 18 атм. 3х лепестковая укладка баллона. Длина плеча (кон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усной части баллона) не более 3,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3мм. Интегрированные в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шафт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вольфрамовые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рентг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еноконтрастные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маркеры длиной 1,1мм, диаметр 2,5 мм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, длина 12 мм.</w:t>
            </w:r>
          </w:p>
        </w:tc>
        <w:tc>
          <w:tcPr>
            <w:tcW w:w="992" w:type="dxa"/>
          </w:tcPr>
          <w:p w:rsidR="009811B4" w:rsidRPr="0057756F" w:rsidRDefault="009811B4" w:rsidP="007C45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811B4" w:rsidRPr="0057756F" w:rsidTr="007C45C5">
        <w:trPr>
          <w:trHeight w:val="300"/>
        </w:trPr>
        <w:tc>
          <w:tcPr>
            <w:tcW w:w="559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3694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баллон NC </w:t>
            </w:r>
            <w:proofErr w:type="spellStart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Trek</w:t>
            </w:r>
            <w:proofErr w:type="spellEnd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3х8мм </w:t>
            </w:r>
            <w:proofErr w:type="spellStart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Abbott</w:t>
            </w:r>
            <w:proofErr w:type="spellEnd"/>
          </w:p>
        </w:tc>
        <w:tc>
          <w:tcPr>
            <w:tcW w:w="9497" w:type="dxa"/>
            <w:shd w:val="clear" w:color="auto" w:fill="auto"/>
            <w:noWrap/>
            <w:vAlign w:val="bottom"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Баллонный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атетер быстрой смены (RX) под 0,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014" проводник длиной 143см. Проксимально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однопросветный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сегмент в виде </w:t>
            </w:r>
            <w:proofErr w:type="gram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металлической</w:t>
            </w:r>
            <w:proofErr w:type="gram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гипотрубки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, дистально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двухпросветный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сегмент из гибкого полимера. Двойное гидрофильное покрытие. Диаметр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шафта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проксимально/дистально 2,2/2,5 F. Профиль кончика не более 0,018" (0,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45мм), длина кончика не более 3.74мм. Низкий профиль баллона (кросс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инг профиль) не более 0,027" (0,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68мм). Материал баллона: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пебакс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(полиэфир). Двухслойна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 стенка баллона для размеров 3,5-5,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0мм. Номинальное давление (NP) 12 атм., расчетное давление разрыва (RBP) 18 атм. 3х лепестковая укладка баллона. Длина плеча (кон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усной части баллона) не более 3,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3мм. Интегрированные в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шафт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вольфрамовые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рентгеноконтрастные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маркеры длиной 1,1мм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иаметр 3,0 мм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, длина 8 мм.</w:t>
            </w:r>
          </w:p>
        </w:tc>
        <w:tc>
          <w:tcPr>
            <w:tcW w:w="992" w:type="dxa"/>
          </w:tcPr>
          <w:p w:rsidR="009811B4" w:rsidRPr="0057756F" w:rsidRDefault="009811B4" w:rsidP="007C45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9811B4" w:rsidRPr="0057756F" w:rsidTr="007C45C5">
        <w:trPr>
          <w:trHeight w:val="300"/>
        </w:trPr>
        <w:tc>
          <w:tcPr>
            <w:tcW w:w="559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3694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баллон NC </w:t>
            </w:r>
            <w:proofErr w:type="spellStart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Trek</w:t>
            </w:r>
            <w:proofErr w:type="spellEnd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3х12мм </w:t>
            </w:r>
            <w:proofErr w:type="spellStart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Abbott</w:t>
            </w:r>
            <w:proofErr w:type="spellEnd"/>
          </w:p>
        </w:tc>
        <w:tc>
          <w:tcPr>
            <w:tcW w:w="9497" w:type="dxa"/>
            <w:shd w:val="clear" w:color="auto" w:fill="auto"/>
            <w:noWrap/>
            <w:vAlign w:val="bottom"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Баллонный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атетер быстрой смены (RX) под 0,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014" проводник длиной 143см. Проксимально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однопросветный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сегмент в виде </w:t>
            </w:r>
            <w:proofErr w:type="gram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металлической</w:t>
            </w:r>
            <w:proofErr w:type="gram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гипотрубки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, дистально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двухпросветный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сегмент из гибкого полимера. Двойное гидрофильное покрытие. Диаметр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шафта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проксимально/дис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тально 2,2/2,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5 F. Про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филь кончика не более 0,018" (0,45мм), длина кончика не более 3,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74мм. Низкий профиль баллон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 (кроссинг профиль) не более 0,027" (0,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68мм). Материал баллона: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пебакс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(полиэфир). Двухслойна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 стенка баллона для размеров 3,5-5,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0мм. Номинальное давление (NP) 12 атм., расчетное давление разрыва (RBP) 18 атм. 3х лепестковая укладка баллона. Длина плеча (кон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усной части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баллона) не более 3,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3мм. Интегрированные в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шафт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вольфрамовые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рентгеноконтрастные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марке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ры длиной 1,1мм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иаметр 3,0 мм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, длина 12 мм.</w:t>
            </w:r>
          </w:p>
        </w:tc>
        <w:tc>
          <w:tcPr>
            <w:tcW w:w="992" w:type="dxa"/>
          </w:tcPr>
          <w:p w:rsidR="009811B4" w:rsidRPr="0057756F" w:rsidRDefault="009811B4" w:rsidP="007C45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993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9811B4" w:rsidRPr="0057756F" w:rsidTr="007C45C5">
        <w:trPr>
          <w:trHeight w:val="300"/>
        </w:trPr>
        <w:tc>
          <w:tcPr>
            <w:tcW w:w="559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53</w:t>
            </w:r>
          </w:p>
        </w:tc>
        <w:tc>
          <w:tcPr>
            <w:tcW w:w="3694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баллон NC </w:t>
            </w:r>
            <w:proofErr w:type="spellStart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Trek</w:t>
            </w:r>
            <w:proofErr w:type="spellEnd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5х12мм </w:t>
            </w:r>
            <w:proofErr w:type="spellStart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Abbott</w:t>
            </w:r>
            <w:proofErr w:type="spellEnd"/>
          </w:p>
        </w:tc>
        <w:tc>
          <w:tcPr>
            <w:tcW w:w="9497" w:type="dxa"/>
            <w:shd w:val="clear" w:color="auto" w:fill="auto"/>
            <w:noWrap/>
            <w:vAlign w:val="bottom"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Баллонный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атетер быстрой смены (RX) под 0,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014" проводник длиной 143см. Проксимально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однопросветный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сегмент в виде </w:t>
            </w:r>
            <w:proofErr w:type="gram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металлической</w:t>
            </w:r>
            <w:proofErr w:type="gram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гипотрубки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, дистально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двухпросветный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сегмент из гибкого полимера. Двойное гидрофильное покрытие. Диаметр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шафта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проксимально/дистально 2,2/2,5 F. Профиль кончика не более 0,018" (0,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45мм), длина кончика не более 3.74мм. Низкий профиль баллон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 (кроссинг профиль) не более 0,027" (0,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68мм). Материал баллона: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пебакс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(полиэфир). Двухслойна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 стенка баллона для размеров 3,5-5,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0мм. Номинальное давление (NP) 12 атм., расчетное давление разрыва (RBP) 18 атм. 3х лепестковая укладка баллона. Длина плеча (кон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усной части баллона) не более 3,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3мм. Интегрированные в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шафт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вольфрамовые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рентгеноконтрастные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мар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керы длиной 1,1мм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иаметр 5 мм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, длина 12 мм.</w:t>
            </w:r>
          </w:p>
        </w:tc>
        <w:tc>
          <w:tcPr>
            <w:tcW w:w="992" w:type="dxa"/>
          </w:tcPr>
          <w:p w:rsidR="009811B4" w:rsidRPr="0057756F" w:rsidRDefault="009811B4" w:rsidP="007C45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9811B4" w:rsidRPr="0057756F" w:rsidTr="007C45C5">
        <w:trPr>
          <w:trHeight w:val="300"/>
        </w:trPr>
        <w:tc>
          <w:tcPr>
            <w:tcW w:w="559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3694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баллон NC </w:t>
            </w:r>
            <w:proofErr w:type="spellStart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Trek</w:t>
            </w:r>
            <w:proofErr w:type="spellEnd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5х8мм </w:t>
            </w:r>
            <w:proofErr w:type="spellStart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Abbott</w:t>
            </w:r>
            <w:proofErr w:type="spellEnd"/>
          </w:p>
        </w:tc>
        <w:tc>
          <w:tcPr>
            <w:tcW w:w="9497" w:type="dxa"/>
            <w:shd w:val="clear" w:color="auto" w:fill="auto"/>
            <w:noWrap/>
            <w:vAlign w:val="bottom"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Баллонный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атетер быстрой смены (RX) под 0,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014" проводник длиной 143см. Проксимально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однопросветный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сегмент в виде </w:t>
            </w:r>
            <w:proofErr w:type="gram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металлической</w:t>
            </w:r>
            <w:proofErr w:type="gram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гипотрубки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, дистально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двухпросветный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сегмент из гибкого полимера. Двойное гидрофильное покрытие. Диаметр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шафта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проксимально/дистально 2,2/2,5 F. Профиль кончика не более 0,018" (0,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45мм), длина кончика не более 3.74мм. Низкий профиль баллона (кроссинг профи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ль) не более 0,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027" (0.68мм). Материал баллона: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пебакс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(полиэфир). Двухслойна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 стенка баллона для размеров 3,5-5,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0мм. Номинальное давление (NP) 12 атм., расчетное давление разрыва (RBP) 18 атм. 3х лепестковая укладка баллона. Длина плеча (конусной части ба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ллона) не более 3,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3мм. Интегрированные в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шафт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вольфрамовые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рентг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еноконтрастные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маркеры длиной 1,1мм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иаметр 5 мм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, длина 8 мм.</w:t>
            </w:r>
          </w:p>
        </w:tc>
        <w:tc>
          <w:tcPr>
            <w:tcW w:w="992" w:type="dxa"/>
          </w:tcPr>
          <w:p w:rsidR="009811B4" w:rsidRPr="0057756F" w:rsidRDefault="009811B4" w:rsidP="007C45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811B4" w:rsidRPr="0057756F" w:rsidTr="007C45C5">
        <w:trPr>
          <w:trHeight w:val="300"/>
        </w:trPr>
        <w:tc>
          <w:tcPr>
            <w:tcW w:w="559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3694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интервенционный проводник HT </w:t>
            </w:r>
            <w:proofErr w:type="spellStart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Whisper</w:t>
            </w:r>
            <w:proofErr w:type="spellEnd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MS </w:t>
            </w:r>
            <w:proofErr w:type="spellStart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Abbott</w:t>
            </w:r>
            <w:proofErr w:type="spellEnd"/>
          </w:p>
        </w:tc>
        <w:tc>
          <w:tcPr>
            <w:tcW w:w="9497" w:type="dxa"/>
            <w:shd w:val="clear" w:color="auto" w:fill="auto"/>
            <w:noWrap/>
            <w:vAlign w:val="bottom"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014" проводник длиной 190см. Сердечник из стали 304V повышенной эластичности с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платино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-никелевой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рентгеноконтрастной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оплеткой кончика. Параболический профиль сужения сердечника без дополнительных вставок на кончике проводника. Длина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рентгеноконтрастной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части оплетки кончика 3см.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Вольфрамсодержащее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полиуретановое покрытие дистальной </w:t>
            </w:r>
            <w:proofErr w:type="gram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части</w:t>
            </w:r>
            <w:proofErr w:type="gram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включая оплетку кончика. Гидрофильное покрытие дистальной части на основе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полиэтиленоксида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или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поливинилпирролидона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поверх </w:t>
            </w:r>
            <w:proofErr w:type="gram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полимерного</w:t>
            </w:r>
            <w:proofErr w:type="gram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. Уровень поддержки в дистальной части: легкий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средний – 5,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0г. Форма кончика: прямой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Жесткость кончика: -1,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0г.</w:t>
            </w:r>
          </w:p>
        </w:tc>
        <w:tc>
          <w:tcPr>
            <w:tcW w:w="992" w:type="dxa"/>
          </w:tcPr>
          <w:p w:rsidR="009811B4" w:rsidRPr="0057756F" w:rsidRDefault="009811B4" w:rsidP="007C45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9811B4" w:rsidRPr="0057756F" w:rsidTr="007C45C5">
        <w:trPr>
          <w:trHeight w:val="300"/>
        </w:trPr>
        <w:tc>
          <w:tcPr>
            <w:tcW w:w="559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3694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устройство для закрытия пункционного доступа </w:t>
            </w:r>
            <w:proofErr w:type="spellStart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AngioSeal</w:t>
            </w:r>
            <w:proofErr w:type="spellEnd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6F</w:t>
            </w:r>
          </w:p>
        </w:tc>
        <w:tc>
          <w:tcPr>
            <w:tcW w:w="9497" w:type="dxa"/>
            <w:shd w:val="clear" w:color="auto" w:fill="auto"/>
            <w:noWrap/>
            <w:vAlign w:val="bottom"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Устройство для закрытия артериального доступа 6, 8 F-Устройство для закрытия места пункции бедренной артерии с помощью абсорбируемой коллагеновой губки, абсорбируемого полимерного «якоря» со стороны стенки сосуда, соединенные шовной нитью с самозатягивающимся узлом</w:t>
            </w:r>
            <w:proofErr w:type="gram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для механического гемостаза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артериотомного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отверстия между «якорем» и губкой. Дизайн – устройство состоит из рукоятки,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шафта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локализатора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для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артериотомии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,  коллаген должен быть размещен внутри дистального отдела рукоятки. Внутренний просвет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шафта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должен иметь канал для проводника, фиксирующего устройство в месте пункции. Материал: Коллагеновые элементы 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биорезорбируемые и полностью рассасываются  через 60-90 дней.  Рукоятка и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шафт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– пластик. Проводник – J длиной 70см, материал: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нитинол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. Механизм работы – при установке «якорь» должен располагаться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интравазально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и тем самым закрывать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артериотомическое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отверстие изнутри сосуда, абсорбируемая коллагеновая губка обеспечивающая герметизацию соединена с «якорем» шовной нитью с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смаозатягивающимся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узлом, что обеспечивает механический гемостаз 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артериотомного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отверстия между «якорем» и губкой. На локаторе имеется порт поступления крови, показывающее положение (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интра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или экстраваскулярное) дистального кончика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шафта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Размер: 6F.</w:t>
            </w:r>
          </w:p>
        </w:tc>
        <w:tc>
          <w:tcPr>
            <w:tcW w:w="992" w:type="dxa"/>
          </w:tcPr>
          <w:p w:rsidR="009811B4" w:rsidRPr="0057756F" w:rsidRDefault="009811B4" w:rsidP="007C45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993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9811B4" w:rsidRPr="0057756F" w:rsidTr="007C45C5">
        <w:trPr>
          <w:trHeight w:val="315"/>
        </w:trPr>
        <w:tc>
          <w:tcPr>
            <w:tcW w:w="559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57</w:t>
            </w:r>
          </w:p>
        </w:tc>
        <w:tc>
          <w:tcPr>
            <w:tcW w:w="3694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</w:t>
            </w: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мболизационный</w:t>
            </w:r>
            <w:proofErr w:type="spellEnd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несферический материал PVA 500 </w:t>
            </w:r>
            <w:proofErr w:type="spellStart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Cook</w:t>
            </w:r>
            <w:proofErr w:type="spellEnd"/>
          </w:p>
        </w:tc>
        <w:tc>
          <w:tcPr>
            <w:tcW w:w="9497" w:type="dxa"/>
            <w:shd w:val="clear" w:color="auto" w:fill="auto"/>
            <w:noWrap/>
            <w:vAlign w:val="bottom"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Эмболизационный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 для </w:t>
            </w:r>
            <w:proofErr w:type="gram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сосудистой</w:t>
            </w:r>
            <w:proofErr w:type="gram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эмболизации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должен соответствовать следующим характеристикам: материал - вспененный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поливинилалкоголь</w:t>
            </w:r>
            <w:proofErr w:type="spellEnd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(PVA)</w:t>
            </w:r>
          </w:p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- поставляется в виде сухих измельченных откалиброванных частиц</w:t>
            </w:r>
          </w:p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- не содержит </w:t>
            </w:r>
            <w:proofErr w:type="spellStart"/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физраствор</w:t>
            </w:r>
            <w:proofErr w:type="spellEnd"/>
          </w:p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>- размер частиц от 300 до 500 микрон</w:t>
            </w:r>
          </w:p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- упаковка -  флаконы объемом не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менее 10 мл</w:t>
            </w:r>
            <w:r w:rsidRPr="0057756F">
              <w:rPr>
                <w:rFonts w:ascii="Times New Roman" w:hAnsi="Times New Roman" w:cs="Times New Roman"/>
                <w:sz w:val="24"/>
                <w:szCs w:val="24"/>
              </w:rPr>
              <w:t xml:space="preserve"> зарытые пробкой позволяющей осуществлять многократный доступ к содержимому с сохранением стерильности. Одноразово, стерильно.</w:t>
            </w:r>
          </w:p>
        </w:tc>
        <w:tc>
          <w:tcPr>
            <w:tcW w:w="992" w:type="dxa"/>
          </w:tcPr>
          <w:p w:rsidR="009811B4" w:rsidRPr="0057756F" w:rsidRDefault="009811B4" w:rsidP="007C45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shd w:val="clear" w:color="auto" w:fill="auto"/>
            <w:noWrap/>
            <w:hideMark/>
          </w:tcPr>
          <w:p w:rsidR="009811B4" w:rsidRPr="0057756F" w:rsidRDefault="009811B4" w:rsidP="007C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7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</w:tbl>
    <w:p w:rsidR="009811B4" w:rsidRPr="0057756F" w:rsidRDefault="009811B4" w:rsidP="009811B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834F9" w:rsidRDefault="009811B4" w:rsidP="009811B4">
      <w:pPr>
        <w:tabs>
          <w:tab w:val="left" w:pos="1418"/>
        </w:tabs>
        <w:spacing w:after="0" w:line="240" w:lineRule="auto"/>
      </w:pPr>
    </w:p>
    <w:sectPr w:rsidR="003834F9" w:rsidSect="00DA5B76">
      <w:pgSz w:w="16838" w:h="11906" w:orient="landscape"/>
      <w:pgMar w:top="567" w:right="851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D510B6"/>
    <w:multiLevelType w:val="hybridMultilevel"/>
    <w:tmpl w:val="50703CF2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6FEF69EE"/>
    <w:multiLevelType w:val="hybridMultilevel"/>
    <w:tmpl w:val="487C20D2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041C"/>
    <w:rsid w:val="000817FF"/>
    <w:rsid w:val="00107248"/>
    <w:rsid w:val="003B7C80"/>
    <w:rsid w:val="004C187B"/>
    <w:rsid w:val="004C1909"/>
    <w:rsid w:val="00550098"/>
    <w:rsid w:val="00594257"/>
    <w:rsid w:val="0062041C"/>
    <w:rsid w:val="0087365F"/>
    <w:rsid w:val="008919AE"/>
    <w:rsid w:val="009811B4"/>
    <w:rsid w:val="00A656F0"/>
    <w:rsid w:val="00C154CC"/>
    <w:rsid w:val="00DA5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04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4C1909"/>
    <w:pPr>
      <w:ind w:left="720"/>
      <w:contextualSpacing/>
    </w:pPr>
    <w:rPr>
      <w:rFonts w:ascii="Calibri" w:eastAsia="Calibri" w:hAnsi="Calibri" w:cs="Times New Roman"/>
    </w:rPr>
  </w:style>
  <w:style w:type="character" w:styleId="a4">
    <w:name w:val="annotation reference"/>
    <w:basedOn w:val="a0"/>
    <w:uiPriority w:val="99"/>
    <w:semiHidden/>
    <w:unhideWhenUsed/>
    <w:rsid w:val="00107248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107248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107248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107248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107248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1072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0724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04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4C1909"/>
    <w:pPr>
      <w:ind w:left="720"/>
      <w:contextualSpacing/>
    </w:pPr>
    <w:rPr>
      <w:rFonts w:ascii="Calibri" w:eastAsia="Calibri" w:hAnsi="Calibri" w:cs="Times New Roman"/>
    </w:rPr>
  </w:style>
  <w:style w:type="character" w:styleId="a4">
    <w:name w:val="annotation reference"/>
    <w:basedOn w:val="a0"/>
    <w:uiPriority w:val="99"/>
    <w:semiHidden/>
    <w:unhideWhenUsed/>
    <w:rsid w:val="00107248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107248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107248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107248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107248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1072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0724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279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7481</Words>
  <Characters>42644</Characters>
  <Application>Microsoft Office Word</Application>
  <DocSecurity>0</DocSecurity>
  <Lines>355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Нигматуллина Юлия Маратовна</cp:lastModifiedBy>
  <cp:revision>2</cp:revision>
  <dcterms:created xsi:type="dcterms:W3CDTF">2015-11-25T11:29:00Z</dcterms:created>
  <dcterms:modified xsi:type="dcterms:W3CDTF">2015-11-25T11:29:00Z</dcterms:modified>
</cp:coreProperties>
</file>